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40" w:rsidRPr="00D03340" w:rsidRDefault="00D54E1D" w:rsidP="00D03340">
      <w:pPr>
        <w:autoSpaceDE w:val="0"/>
        <w:autoSpaceDN w:val="0"/>
        <w:adjustRightInd w:val="0"/>
        <w:jc w:val="center"/>
        <w:rPr>
          <w:b/>
          <w:bCs/>
          <w:color w:val="000000"/>
          <w:szCs w:val="24"/>
        </w:rPr>
      </w:pPr>
      <w:bookmarkStart w:id="0" w:name="_GoBack"/>
      <w:r>
        <w:rPr>
          <w:b/>
          <w:bCs/>
          <w:color w:val="000000"/>
          <w:szCs w:val="24"/>
        </w:rPr>
        <w:t>R:  2017-</w:t>
      </w:r>
      <w:r w:rsidR="00AF096F">
        <w:rPr>
          <w:b/>
          <w:bCs/>
          <w:color w:val="000000"/>
          <w:szCs w:val="24"/>
        </w:rPr>
        <w:t>112</w:t>
      </w:r>
    </w:p>
    <w:p w:rsidR="00D03340" w:rsidRPr="00D03340" w:rsidRDefault="00D03340" w:rsidP="00D03340">
      <w:pPr>
        <w:autoSpaceDE w:val="0"/>
        <w:autoSpaceDN w:val="0"/>
        <w:adjustRightInd w:val="0"/>
        <w:rPr>
          <w:b/>
          <w:bCs/>
          <w:color w:val="000000"/>
          <w:szCs w:val="24"/>
        </w:rPr>
      </w:pPr>
    </w:p>
    <w:p w:rsidR="00D03340" w:rsidRPr="00D03340" w:rsidRDefault="00D03340" w:rsidP="00D03340">
      <w:pPr>
        <w:autoSpaceDE w:val="0"/>
        <w:autoSpaceDN w:val="0"/>
        <w:adjustRightInd w:val="0"/>
        <w:ind w:left="1080" w:right="1080"/>
        <w:jc w:val="both"/>
        <w:rPr>
          <w:b/>
          <w:bCs/>
          <w:color w:val="000000"/>
          <w:szCs w:val="24"/>
        </w:rPr>
      </w:pPr>
      <w:r w:rsidRPr="00D03340">
        <w:rPr>
          <w:b/>
          <w:bCs/>
          <w:color w:val="000000"/>
          <w:szCs w:val="24"/>
        </w:rPr>
        <w:t>RESOLUTION AUTHORIZING AWARD OF A CONTRACT FOR PROFESSIONAL SERVICES WITH RT ENVIRONMENTAL SERVICES, INC</w:t>
      </w:r>
    </w:p>
    <w:bookmarkEnd w:id="0"/>
    <w:p w:rsidR="00D03340" w:rsidRPr="00D03340" w:rsidRDefault="00D03340" w:rsidP="00D03340">
      <w:pPr>
        <w:autoSpaceDE w:val="0"/>
        <w:autoSpaceDN w:val="0"/>
        <w:adjustRightInd w:val="0"/>
        <w:jc w:val="both"/>
        <w:rPr>
          <w:b/>
          <w:bCs/>
          <w:color w:val="000000"/>
          <w:szCs w:val="24"/>
        </w:rPr>
      </w:pPr>
    </w:p>
    <w:p w:rsidR="00D03340" w:rsidRPr="00D03340" w:rsidRDefault="00D03340" w:rsidP="00D03340">
      <w:pPr>
        <w:autoSpaceDE w:val="0"/>
        <w:autoSpaceDN w:val="0"/>
        <w:adjustRightInd w:val="0"/>
        <w:ind w:firstLine="720"/>
        <w:jc w:val="both"/>
        <w:rPr>
          <w:bCs/>
          <w:color w:val="000000"/>
          <w:szCs w:val="24"/>
        </w:rPr>
      </w:pPr>
      <w:r w:rsidRPr="00D03340">
        <w:rPr>
          <w:b/>
          <w:bCs/>
          <w:color w:val="000000"/>
          <w:szCs w:val="24"/>
        </w:rPr>
        <w:t xml:space="preserve">WHEREAS, </w:t>
      </w:r>
      <w:r w:rsidRPr="00D03340">
        <w:rPr>
          <w:bCs/>
          <w:color w:val="000000"/>
          <w:szCs w:val="24"/>
        </w:rPr>
        <w:t xml:space="preserve">the Town of Phillipsburg has a need to acquire professional services relative to mold remediation work </w:t>
      </w:r>
      <w:r w:rsidR="00F97290" w:rsidRPr="007C04B5">
        <w:rPr>
          <w:bCs/>
          <w:color w:val="000000"/>
          <w:szCs w:val="24"/>
        </w:rPr>
        <w:t>(“Project”)</w:t>
      </w:r>
      <w:r w:rsidR="00F97290">
        <w:rPr>
          <w:bCs/>
          <w:color w:val="000000"/>
          <w:szCs w:val="24"/>
        </w:rPr>
        <w:t xml:space="preserve"> </w:t>
      </w:r>
      <w:r w:rsidRPr="00D03340">
        <w:rPr>
          <w:bCs/>
          <w:color w:val="000000"/>
          <w:szCs w:val="24"/>
        </w:rPr>
        <w:t>at Phillipsburg Town Hall, First Floor; and</w:t>
      </w:r>
    </w:p>
    <w:p w:rsidR="00D03340" w:rsidRPr="00D03340" w:rsidRDefault="00D03340" w:rsidP="00D03340">
      <w:pPr>
        <w:autoSpaceDE w:val="0"/>
        <w:autoSpaceDN w:val="0"/>
        <w:adjustRightInd w:val="0"/>
        <w:ind w:firstLine="720"/>
        <w:jc w:val="both"/>
        <w:rPr>
          <w:bCs/>
          <w:color w:val="000000"/>
          <w:szCs w:val="24"/>
        </w:rPr>
      </w:pPr>
    </w:p>
    <w:p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 xml:space="preserve">WHEREAS, </w:t>
      </w:r>
      <w:r w:rsidRPr="00F97290">
        <w:rPr>
          <w:bCs/>
          <w:color w:val="000000"/>
          <w:szCs w:val="24"/>
        </w:rPr>
        <w:t>the</w:t>
      </w:r>
      <w:r w:rsidRPr="00F97290">
        <w:rPr>
          <w:b/>
          <w:bCs/>
          <w:color w:val="000000"/>
          <w:szCs w:val="24"/>
        </w:rPr>
        <w:t xml:space="preserve"> </w:t>
      </w:r>
      <w:r w:rsidRPr="00F97290">
        <w:rPr>
          <w:bCs/>
          <w:color w:val="000000"/>
          <w:szCs w:val="24"/>
        </w:rPr>
        <w:t xml:space="preserve">Town of Phillipsburg </w:t>
      </w:r>
      <w:r w:rsidRPr="00F97290">
        <w:rPr>
          <w:color w:val="000000"/>
        </w:rPr>
        <w:t>is requesting the Project after receiving analytical results from air samples collected from the 1</w:t>
      </w:r>
      <w:r w:rsidRPr="00F97290">
        <w:rPr>
          <w:color w:val="000000"/>
          <w:vertAlign w:val="superscript"/>
        </w:rPr>
        <w:t>st</w:t>
      </w:r>
      <w:r w:rsidRPr="00F97290">
        <w:rPr>
          <w:color w:val="000000"/>
        </w:rPr>
        <w:t xml:space="preserve"> floor of Phillipsburg Town Hall </w:t>
      </w:r>
      <w:r w:rsidR="00F97290">
        <w:rPr>
          <w:color w:val="000000"/>
        </w:rPr>
        <w:t xml:space="preserve">that </w:t>
      </w:r>
      <w:r w:rsidRPr="00F97290">
        <w:rPr>
          <w:color w:val="000000"/>
        </w:rPr>
        <w:t>revealed mold spore concentration levels higher than baseline levels; and</w:t>
      </w:r>
    </w:p>
    <w:p w:rsidR="00D03340" w:rsidRPr="00F97290" w:rsidRDefault="00D03340" w:rsidP="00D03340">
      <w:pPr>
        <w:autoSpaceDE w:val="0"/>
        <w:autoSpaceDN w:val="0"/>
        <w:adjustRightInd w:val="0"/>
        <w:ind w:firstLine="720"/>
        <w:jc w:val="both"/>
        <w:rPr>
          <w:b/>
          <w:bCs/>
          <w:color w:val="000000"/>
          <w:szCs w:val="24"/>
        </w:rPr>
      </w:pPr>
    </w:p>
    <w:p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 xml:space="preserve">WHEREAS, </w:t>
      </w:r>
      <w:r w:rsidRPr="00F97290">
        <w:rPr>
          <w:bCs/>
          <w:color w:val="000000"/>
          <w:szCs w:val="24"/>
        </w:rPr>
        <w:t>the</w:t>
      </w:r>
      <w:r w:rsidRPr="00F97290">
        <w:rPr>
          <w:b/>
          <w:bCs/>
          <w:color w:val="000000"/>
          <w:szCs w:val="24"/>
        </w:rPr>
        <w:t xml:space="preserve"> </w:t>
      </w:r>
      <w:r w:rsidRPr="00F97290">
        <w:rPr>
          <w:bCs/>
          <w:color w:val="000000"/>
          <w:szCs w:val="24"/>
        </w:rPr>
        <w:t>Town of Phillipsburg is concerned of potential health effects if the molds continue to amplify</w:t>
      </w:r>
      <w:r w:rsidRPr="00F97290">
        <w:rPr>
          <w:color w:val="000000"/>
        </w:rPr>
        <w:t>; and</w:t>
      </w:r>
    </w:p>
    <w:p w:rsidR="00D03340" w:rsidRPr="00F97290" w:rsidRDefault="00D03340" w:rsidP="00D03340">
      <w:pPr>
        <w:autoSpaceDE w:val="0"/>
        <w:autoSpaceDN w:val="0"/>
        <w:adjustRightInd w:val="0"/>
        <w:ind w:firstLine="720"/>
        <w:jc w:val="both"/>
        <w:rPr>
          <w:b/>
          <w:bCs/>
          <w:color w:val="000000"/>
          <w:szCs w:val="24"/>
        </w:rPr>
      </w:pPr>
    </w:p>
    <w:p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 xml:space="preserve">WHEREAS, </w:t>
      </w:r>
      <w:r w:rsidRPr="00F97290">
        <w:rPr>
          <w:bCs/>
          <w:color w:val="000000"/>
          <w:szCs w:val="24"/>
        </w:rPr>
        <w:t xml:space="preserve">pursuant to </w:t>
      </w:r>
      <w:proofErr w:type="spellStart"/>
      <w:r w:rsidRPr="00F97290">
        <w:rPr>
          <w:u w:val="single"/>
        </w:rPr>
        <w:t>N.J.S.A</w:t>
      </w:r>
      <w:proofErr w:type="spellEnd"/>
      <w:r w:rsidRPr="00F97290">
        <w:rPr>
          <w:u w:val="single"/>
        </w:rPr>
        <w:t>.</w:t>
      </w:r>
      <w:r w:rsidRPr="00F97290">
        <w:t xml:space="preserve"> 40A:11-5(1)(a)(i), </w:t>
      </w:r>
      <w:r w:rsidRPr="00F97290">
        <w:rPr>
          <w:color w:val="000000"/>
        </w:rPr>
        <w:t>a contract for such services may be awarded without competitive bidding by reason that such services constitute "professional services" which are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w:t>
      </w:r>
    </w:p>
    <w:p w:rsidR="00D03340" w:rsidRPr="00F97290" w:rsidRDefault="00D03340" w:rsidP="00D03340">
      <w:pPr>
        <w:autoSpaceDE w:val="0"/>
        <w:autoSpaceDN w:val="0"/>
        <w:adjustRightInd w:val="0"/>
        <w:ind w:firstLine="720"/>
        <w:jc w:val="both"/>
        <w:rPr>
          <w:color w:val="000000"/>
          <w:szCs w:val="24"/>
        </w:rPr>
      </w:pPr>
    </w:p>
    <w:p w:rsidR="00D03340" w:rsidRPr="00D03340" w:rsidRDefault="00D03340" w:rsidP="00D03340">
      <w:pPr>
        <w:ind w:firstLine="720"/>
        <w:jc w:val="both"/>
        <w:rPr>
          <w:color w:val="000000"/>
          <w:szCs w:val="24"/>
        </w:rPr>
      </w:pPr>
      <w:r w:rsidRPr="00F97290">
        <w:rPr>
          <w:b/>
          <w:bCs/>
          <w:color w:val="000000"/>
          <w:szCs w:val="24"/>
        </w:rPr>
        <w:t>WHEREAS</w:t>
      </w:r>
      <w:r w:rsidRPr="00F97290">
        <w:rPr>
          <w:color w:val="000000"/>
          <w:szCs w:val="24"/>
        </w:rPr>
        <w:t xml:space="preserve">, </w:t>
      </w:r>
      <w:r w:rsidRPr="00F97290">
        <w:rPr>
          <w:szCs w:val="20"/>
        </w:rPr>
        <w:t>Tony Alessandrini, Senior Project Manager, of RT Environmental Services, Inc. submitted a proposal dated May 18, 2017, to provide said services on behalf of the Town</w:t>
      </w:r>
      <w:r w:rsidRPr="00F97290">
        <w:rPr>
          <w:color w:val="000000"/>
          <w:szCs w:val="24"/>
        </w:rPr>
        <w:t>; and</w:t>
      </w:r>
    </w:p>
    <w:p w:rsidR="00D03340" w:rsidRPr="00D03340" w:rsidRDefault="00D03340" w:rsidP="00D03340">
      <w:pPr>
        <w:autoSpaceDE w:val="0"/>
        <w:autoSpaceDN w:val="0"/>
        <w:adjustRightInd w:val="0"/>
        <w:ind w:firstLine="720"/>
        <w:jc w:val="both"/>
        <w:rPr>
          <w:color w:val="000000"/>
          <w:szCs w:val="24"/>
          <w:highlight w:val="yellow"/>
        </w:rPr>
      </w:pPr>
    </w:p>
    <w:p w:rsidR="00D03340" w:rsidRPr="00F97290" w:rsidRDefault="00D03340" w:rsidP="00D03340">
      <w:pPr>
        <w:autoSpaceDE w:val="0"/>
        <w:autoSpaceDN w:val="0"/>
        <w:adjustRightInd w:val="0"/>
        <w:ind w:firstLine="720"/>
        <w:jc w:val="both"/>
        <w:rPr>
          <w:bCs/>
          <w:color w:val="000000"/>
          <w:szCs w:val="24"/>
        </w:rPr>
      </w:pPr>
      <w:r w:rsidRPr="00F97290">
        <w:rPr>
          <w:b/>
          <w:bCs/>
          <w:color w:val="000000"/>
          <w:szCs w:val="24"/>
        </w:rPr>
        <w:t xml:space="preserve">WHEREAS, </w:t>
      </w:r>
      <w:r w:rsidRPr="00F97290">
        <w:rPr>
          <w:bCs/>
          <w:color w:val="000000"/>
          <w:szCs w:val="24"/>
        </w:rPr>
        <w:t xml:space="preserve">the </w:t>
      </w:r>
      <w:r w:rsidR="00F97290" w:rsidRPr="00F97290">
        <w:rPr>
          <w:bCs/>
          <w:color w:val="000000"/>
          <w:szCs w:val="24"/>
        </w:rPr>
        <w:t xml:space="preserve">quoted </w:t>
      </w:r>
      <w:r w:rsidRPr="00F97290">
        <w:rPr>
          <w:bCs/>
          <w:color w:val="000000"/>
          <w:szCs w:val="24"/>
        </w:rPr>
        <w:t xml:space="preserve">value of these services will </w:t>
      </w:r>
      <w:r w:rsidR="00F97290" w:rsidRPr="00F97290">
        <w:rPr>
          <w:bCs/>
          <w:color w:val="000000"/>
          <w:szCs w:val="24"/>
        </w:rPr>
        <w:t>be</w:t>
      </w:r>
      <w:r w:rsidRPr="00F97290">
        <w:rPr>
          <w:bCs/>
          <w:color w:val="000000"/>
          <w:szCs w:val="24"/>
        </w:rPr>
        <w:t xml:space="preserve"> the sum of $</w:t>
      </w:r>
      <w:r w:rsidR="00F97290" w:rsidRPr="00F97290">
        <w:rPr>
          <w:bCs/>
          <w:color w:val="000000"/>
          <w:szCs w:val="24"/>
        </w:rPr>
        <w:t>22,991</w:t>
      </w:r>
      <w:r w:rsidRPr="00F97290">
        <w:rPr>
          <w:bCs/>
          <w:color w:val="000000"/>
          <w:szCs w:val="24"/>
        </w:rPr>
        <w:t>; and</w:t>
      </w:r>
    </w:p>
    <w:p w:rsidR="00D03340" w:rsidRPr="00D03340" w:rsidRDefault="00D03340" w:rsidP="00F97290">
      <w:pPr>
        <w:autoSpaceDE w:val="0"/>
        <w:autoSpaceDN w:val="0"/>
        <w:adjustRightInd w:val="0"/>
        <w:jc w:val="both"/>
        <w:rPr>
          <w:bCs/>
          <w:color w:val="000000"/>
          <w:szCs w:val="24"/>
          <w:highlight w:val="yellow"/>
        </w:rPr>
      </w:pPr>
    </w:p>
    <w:p w:rsidR="00F97290" w:rsidRPr="007C04B5" w:rsidRDefault="00F97290" w:rsidP="00F97290">
      <w:pPr>
        <w:autoSpaceDE w:val="0"/>
        <w:autoSpaceDN w:val="0"/>
        <w:adjustRightInd w:val="0"/>
        <w:ind w:firstLine="720"/>
        <w:jc w:val="both"/>
        <w:rPr>
          <w:bCs/>
          <w:color w:val="000000"/>
          <w:szCs w:val="24"/>
        </w:rPr>
      </w:pPr>
      <w:r w:rsidRPr="007C04B5">
        <w:rPr>
          <w:b/>
          <w:bCs/>
          <w:color w:val="000000"/>
          <w:szCs w:val="24"/>
        </w:rPr>
        <w:t>WHEREAS</w:t>
      </w:r>
      <w:r w:rsidRPr="007C04B5">
        <w:rPr>
          <w:bCs/>
          <w:color w:val="000000"/>
          <w:szCs w:val="24"/>
        </w:rPr>
        <w:t>, the Town Council finds it to be in the best interest of the Town of Phillipsburg to authorize said work, which is not subject to public bidding.</w:t>
      </w:r>
    </w:p>
    <w:p w:rsidR="00D03340" w:rsidRPr="00F97290" w:rsidRDefault="00D03340" w:rsidP="00D03340">
      <w:pPr>
        <w:autoSpaceDE w:val="0"/>
        <w:autoSpaceDN w:val="0"/>
        <w:adjustRightInd w:val="0"/>
        <w:ind w:firstLine="720"/>
        <w:jc w:val="both"/>
        <w:rPr>
          <w:color w:val="000000"/>
          <w:szCs w:val="24"/>
        </w:rPr>
      </w:pPr>
    </w:p>
    <w:p w:rsidR="00D03340" w:rsidRPr="00F97290" w:rsidRDefault="00D03340" w:rsidP="00D03340">
      <w:pPr>
        <w:autoSpaceDE w:val="0"/>
        <w:autoSpaceDN w:val="0"/>
        <w:adjustRightInd w:val="0"/>
        <w:ind w:firstLine="720"/>
        <w:jc w:val="both"/>
        <w:rPr>
          <w:color w:val="000000"/>
          <w:szCs w:val="24"/>
        </w:rPr>
      </w:pPr>
      <w:r w:rsidRPr="00F97290">
        <w:rPr>
          <w:b/>
          <w:bCs/>
          <w:color w:val="000000"/>
          <w:szCs w:val="24"/>
        </w:rPr>
        <w:t>NOW, THEREFORE, BE IT RESOLVED</w:t>
      </w:r>
      <w:r w:rsidRPr="00F97290">
        <w:rPr>
          <w:color w:val="000000"/>
          <w:szCs w:val="24"/>
        </w:rPr>
        <w:t xml:space="preserve"> by the Town Council of the Town of Phillipsburg, County of Warren, State of New Jersey, that the Mayor and Registered Municipal Clerk </w:t>
      </w:r>
      <w:proofErr w:type="gramStart"/>
      <w:r w:rsidRPr="00F97290">
        <w:rPr>
          <w:color w:val="000000"/>
          <w:szCs w:val="24"/>
        </w:rPr>
        <w:t>are</w:t>
      </w:r>
      <w:proofErr w:type="gramEnd"/>
      <w:r w:rsidRPr="00F97290">
        <w:rPr>
          <w:color w:val="000000"/>
          <w:szCs w:val="24"/>
        </w:rPr>
        <w:t xml:space="preserve"> authorized to enter into a Contract with RT Environmental Services, Inc. as described therein.</w:t>
      </w:r>
    </w:p>
    <w:p w:rsidR="00D03340" w:rsidRPr="00F97290" w:rsidRDefault="00D03340" w:rsidP="00D03340">
      <w:pPr>
        <w:autoSpaceDE w:val="0"/>
        <w:autoSpaceDN w:val="0"/>
        <w:adjustRightInd w:val="0"/>
        <w:ind w:firstLine="720"/>
        <w:jc w:val="both"/>
        <w:rPr>
          <w:color w:val="000000"/>
          <w:szCs w:val="24"/>
        </w:rPr>
      </w:pPr>
    </w:p>
    <w:p w:rsidR="00D03340" w:rsidRPr="00F97290" w:rsidRDefault="00D03340" w:rsidP="00D03340">
      <w:pPr>
        <w:autoSpaceDE w:val="0"/>
        <w:autoSpaceDN w:val="0"/>
        <w:adjustRightInd w:val="0"/>
        <w:ind w:firstLine="720"/>
        <w:jc w:val="both"/>
        <w:rPr>
          <w:color w:val="000000"/>
        </w:rPr>
      </w:pPr>
      <w:r w:rsidRPr="00F97290">
        <w:rPr>
          <w:b/>
          <w:bCs/>
          <w:color w:val="000000"/>
        </w:rPr>
        <w:t>BE IT FURTHER RESOLVED</w:t>
      </w:r>
      <w:r w:rsidRPr="00F97290">
        <w:rPr>
          <w:color w:val="000000"/>
        </w:rPr>
        <w:t xml:space="preserve"> that the Clerk is hereby authorized and directed to cause a notice to be published in the manner provided by law setting forth the nature, duration, service and amount of the Contract and that the resolution and Contract are on file in the Office of the Clerk and are available for public inspection.</w:t>
      </w:r>
    </w:p>
    <w:p w:rsidR="00D03340" w:rsidRPr="00D03340" w:rsidRDefault="00D03340" w:rsidP="00D03340">
      <w:pPr>
        <w:autoSpaceDE w:val="0"/>
        <w:autoSpaceDN w:val="0"/>
        <w:adjustRightInd w:val="0"/>
        <w:ind w:firstLine="720"/>
        <w:jc w:val="both"/>
        <w:rPr>
          <w:color w:val="000000"/>
          <w:szCs w:val="24"/>
          <w:highlight w:val="yellow"/>
        </w:rPr>
      </w:pPr>
    </w:p>
    <w:p w:rsidR="00D03340" w:rsidRPr="00D03340" w:rsidRDefault="00D03340" w:rsidP="00D03340">
      <w:pPr>
        <w:autoSpaceDE w:val="0"/>
        <w:autoSpaceDN w:val="0"/>
        <w:adjustRightInd w:val="0"/>
        <w:ind w:firstLine="720"/>
        <w:jc w:val="both"/>
        <w:rPr>
          <w:color w:val="000000"/>
          <w:szCs w:val="24"/>
          <w:highlight w:val="yellow"/>
        </w:rPr>
      </w:pPr>
    </w:p>
    <w:p w:rsidR="00F97290" w:rsidRDefault="00F97290" w:rsidP="00D03340">
      <w:pPr>
        <w:jc w:val="center"/>
        <w:rPr>
          <w:b/>
          <w:szCs w:val="24"/>
        </w:rPr>
      </w:pPr>
    </w:p>
    <w:p w:rsidR="00F97290" w:rsidRDefault="00F97290" w:rsidP="00D03340">
      <w:pPr>
        <w:jc w:val="center"/>
        <w:rPr>
          <w:b/>
          <w:szCs w:val="24"/>
        </w:rPr>
      </w:pPr>
    </w:p>
    <w:p w:rsidR="00F97290" w:rsidRDefault="00F97290" w:rsidP="00D03340">
      <w:pPr>
        <w:jc w:val="center"/>
        <w:rPr>
          <w:b/>
          <w:szCs w:val="24"/>
        </w:rPr>
      </w:pPr>
    </w:p>
    <w:p w:rsidR="00D03340" w:rsidRPr="00F97290" w:rsidRDefault="00D03340" w:rsidP="00D03340">
      <w:pPr>
        <w:jc w:val="center"/>
        <w:rPr>
          <w:b/>
          <w:szCs w:val="24"/>
        </w:rPr>
      </w:pPr>
      <w:r w:rsidRPr="00F97290">
        <w:rPr>
          <w:b/>
          <w:szCs w:val="24"/>
        </w:rPr>
        <w:t>CERTIFICATION</w:t>
      </w:r>
    </w:p>
    <w:p w:rsidR="00D03340" w:rsidRPr="00F97290" w:rsidRDefault="00D03340" w:rsidP="00D03340">
      <w:pPr>
        <w:jc w:val="center"/>
        <w:rPr>
          <w:szCs w:val="24"/>
        </w:rPr>
      </w:pPr>
    </w:p>
    <w:p w:rsidR="00D03340" w:rsidRPr="00F97290" w:rsidRDefault="00D03340" w:rsidP="00D03340">
      <w:pPr>
        <w:jc w:val="both"/>
        <w:rPr>
          <w:szCs w:val="24"/>
        </w:rPr>
      </w:pPr>
      <w:r w:rsidRPr="00F97290">
        <w:rPr>
          <w:szCs w:val="24"/>
        </w:rPr>
        <w:tab/>
        <w:t>I, Victoria L. Kleiner, Registered Municipal Clerk for the Town of Phillipsburg, do hereby certify that the foregoing is a true copy of a resolution duly adopted by t</w:t>
      </w:r>
      <w:r w:rsidR="00AF096F">
        <w:rPr>
          <w:szCs w:val="24"/>
        </w:rPr>
        <w:t>he Town Council at their May 23</w:t>
      </w:r>
      <w:r w:rsidRPr="00F97290">
        <w:rPr>
          <w:szCs w:val="24"/>
        </w:rPr>
        <w:t>, 2017 meeting.</w:t>
      </w:r>
    </w:p>
    <w:p w:rsidR="00D03340" w:rsidRPr="00F97290" w:rsidRDefault="00D03340" w:rsidP="00D03340">
      <w:pPr>
        <w:jc w:val="both"/>
        <w:rPr>
          <w:szCs w:val="24"/>
        </w:rPr>
      </w:pPr>
    </w:p>
    <w:p w:rsidR="00D03340" w:rsidRPr="00F97290" w:rsidRDefault="00D03340" w:rsidP="00D03340">
      <w:pPr>
        <w:jc w:val="both"/>
        <w:rPr>
          <w:szCs w:val="24"/>
        </w:rPr>
      </w:pPr>
    </w:p>
    <w:p w:rsidR="00D03340" w:rsidRPr="00F97290" w:rsidRDefault="00D03340" w:rsidP="00D03340">
      <w:pPr>
        <w:jc w:val="both"/>
        <w:rPr>
          <w:szCs w:val="24"/>
        </w:rPr>
      </w:pPr>
      <w:r w:rsidRPr="00F97290">
        <w:rPr>
          <w:szCs w:val="24"/>
        </w:rPr>
        <w:tab/>
      </w:r>
      <w:r w:rsidRPr="00F97290">
        <w:rPr>
          <w:szCs w:val="24"/>
        </w:rPr>
        <w:tab/>
      </w:r>
      <w:r w:rsidRPr="00F97290">
        <w:rPr>
          <w:szCs w:val="24"/>
        </w:rPr>
        <w:tab/>
      </w:r>
      <w:r w:rsidRPr="00F97290">
        <w:rPr>
          <w:szCs w:val="24"/>
        </w:rPr>
        <w:tab/>
      </w:r>
      <w:r w:rsidRPr="00F97290">
        <w:rPr>
          <w:szCs w:val="24"/>
        </w:rPr>
        <w:tab/>
      </w:r>
      <w:r w:rsidRPr="00F97290">
        <w:rPr>
          <w:szCs w:val="24"/>
        </w:rPr>
        <w:tab/>
        <w:t>_____________________________</w:t>
      </w:r>
    </w:p>
    <w:p w:rsidR="00D03340" w:rsidRPr="00F97290" w:rsidRDefault="00D03340" w:rsidP="00D03340">
      <w:pPr>
        <w:jc w:val="both"/>
        <w:rPr>
          <w:szCs w:val="24"/>
        </w:rPr>
      </w:pPr>
      <w:r w:rsidRPr="00F97290">
        <w:rPr>
          <w:szCs w:val="24"/>
        </w:rPr>
        <w:tab/>
      </w:r>
      <w:r w:rsidRPr="00F97290">
        <w:rPr>
          <w:szCs w:val="24"/>
        </w:rPr>
        <w:tab/>
      </w:r>
      <w:r w:rsidRPr="00F97290">
        <w:rPr>
          <w:szCs w:val="24"/>
        </w:rPr>
        <w:tab/>
      </w:r>
      <w:r w:rsidRPr="00F97290">
        <w:rPr>
          <w:szCs w:val="24"/>
        </w:rPr>
        <w:tab/>
      </w:r>
      <w:r w:rsidRPr="00F97290">
        <w:rPr>
          <w:szCs w:val="24"/>
        </w:rPr>
        <w:tab/>
      </w:r>
      <w:r w:rsidRPr="00F97290">
        <w:rPr>
          <w:szCs w:val="24"/>
        </w:rPr>
        <w:tab/>
        <w:t>Victoria L. Kleiner</w:t>
      </w:r>
    </w:p>
    <w:p w:rsidR="00D03340" w:rsidRPr="0045246B" w:rsidRDefault="00D03340" w:rsidP="00D03340">
      <w:pPr>
        <w:jc w:val="both"/>
        <w:rPr>
          <w:szCs w:val="24"/>
        </w:rPr>
      </w:pPr>
      <w:r w:rsidRPr="00F97290">
        <w:rPr>
          <w:szCs w:val="24"/>
        </w:rPr>
        <w:tab/>
      </w:r>
      <w:r w:rsidRPr="00F97290">
        <w:rPr>
          <w:szCs w:val="24"/>
        </w:rPr>
        <w:tab/>
      </w:r>
      <w:r w:rsidRPr="00F97290">
        <w:rPr>
          <w:szCs w:val="24"/>
        </w:rPr>
        <w:tab/>
      </w:r>
      <w:r w:rsidRPr="00F97290">
        <w:rPr>
          <w:szCs w:val="24"/>
        </w:rPr>
        <w:tab/>
      </w:r>
      <w:r w:rsidRPr="00F97290">
        <w:rPr>
          <w:szCs w:val="24"/>
        </w:rPr>
        <w:tab/>
      </w:r>
      <w:r w:rsidRPr="00F97290">
        <w:rPr>
          <w:szCs w:val="24"/>
        </w:rPr>
        <w:tab/>
        <w:t>Registered Municipal Clerk</w:t>
      </w:r>
    </w:p>
    <w:p w:rsidR="00D03340" w:rsidRPr="00C15A44" w:rsidRDefault="00D03340" w:rsidP="00D03340">
      <w:pPr>
        <w:autoSpaceDE w:val="0"/>
        <w:autoSpaceDN w:val="0"/>
        <w:adjustRightInd w:val="0"/>
        <w:jc w:val="center"/>
        <w:rPr>
          <w:szCs w:val="24"/>
        </w:rPr>
      </w:pPr>
    </w:p>
    <w:p w:rsidR="004A46DD" w:rsidRDefault="004A46DD"/>
    <w:sectPr w:rsidR="004A46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7F" w:rsidRDefault="00FD157F" w:rsidP="00FD157F">
      <w:r>
        <w:separator/>
      </w:r>
    </w:p>
  </w:endnote>
  <w:endnote w:type="continuationSeparator" w:id="0">
    <w:p w:rsidR="00FD157F" w:rsidRDefault="00FD157F" w:rsidP="00FD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AF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Pr="008F1AA7" w:rsidRDefault="00FD157F">
    <w:pPr>
      <w:pStyle w:val="Footer"/>
    </w:pPr>
    <w:r w:rsidRPr="00FD157F">
      <w:rPr>
        <w:noProof/>
        <w:sz w:val="16"/>
      </w:rPr>
      <w:t>{00528221-1}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AF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7F" w:rsidRDefault="00FD157F" w:rsidP="00FD157F">
      <w:pPr>
        <w:rPr>
          <w:noProof/>
        </w:rPr>
      </w:pPr>
      <w:r>
        <w:rPr>
          <w:noProof/>
        </w:rPr>
        <w:separator/>
      </w:r>
    </w:p>
  </w:footnote>
  <w:footnote w:type="continuationSeparator" w:id="0">
    <w:p w:rsidR="00FD157F" w:rsidRDefault="00FD157F" w:rsidP="00FD1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AF0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AF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A4" w:rsidRDefault="00AF0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40"/>
    <w:rsid w:val="00395997"/>
    <w:rsid w:val="004A46DD"/>
    <w:rsid w:val="00561264"/>
    <w:rsid w:val="006508BD"/>
    <w:rsid w:val="00AF096F"/>
    <w:rsid w:val="00D03340"/>
    <w:rsid w:val="00D54E1D"/>
    <w:rsid w:val="00F97290"/>
    <w:rsid w:val="00FD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4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40"/>
    <w:pPr>
      <w:tabs>
        <w:tab w:val="center" w:pos="4680"/>
        <w:tab w:val="right" w:pos="9360"/>
      </w:tabs>
    </w:pPr>
  </w:style>
  <w:style w:type="character" w:customStyle="1" w:styleId="HeaderChar">
    <w:name w:val="Header Char"/>
    <w:basedOn w:val="DefaultParagraphFont"/>
    <w:link w:val="Header"/>
    <w:uiPriority w:val="99"/>
    <w:rsid w:val="00D03340"/>
    <w:rPr>
      <w:rFonts w:ascii="Times New Roman" w:eastAsia="Calibri" w:hAnsi="Times New Roman" w:cs="Times New Roman"/>
      <w:sz w:val="24"/>
    </w:rPr>
  </w:style>
  <w:style w:type="paragraph" w:styleId="Footer">
    <w:name w:val="footer"/>
    <w:basedOn w:val="Normal"/>
    <w:link w:val="FooterChar"/>
    <w:uiPriority w:val="99"/>
    <w:unhideWhenUsed/>
    <w:rsid w:val="00D03340"/>
    <w:pPr>
      <w:tabs>
        <w:tab w:val="center" w:pos="4680"/>
        <w:tab w:val="right" w:pos="9360"/>
      </w:tabs>
    </w:pPr>
  </w:style>
  <w:style w:type="character" w:customStyle="1" w:styleId="FooterChar">
    <w:name w:val="Footer Char"/>
    <w:basedOn w:val="DefaultParagraphFont"/>
    <w:link w:val="Footer"/>
    <w:uiPriority w:val="99"/>
    <w:rsid w:val="00D03340"/>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4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40"/>
    <w:pPr>
      <w:tabs>
        <w:tab w:val="center" w:pos="4680"/>
        <w:tab w:val="right" w:pos="9360"/>
      </w:tabs>
    </w:pPr>
  </w:style>
  <w:style w:type="character" w:customStyle="1" w:styleId="HeaderChar">
    <w:name w:val="Header Char"/>
    <w:basedOn w:val="DefaultParagraphFont"/>
    <w:link w:val="Header"/>
    <w:uiPriority w:val="99"/>
    <w:rsid w:val="00D03340"/>
    <w:rPr>
      <w:rFonts w:ascii="Times New Roman" w:eastAsia="Calibri" w:hAnsi="Times New Roman" w:cs="Times New Roman"/>
      <w:sz w:val="24"/>
    </w:rPr>
  </w:style>
  <w:style w:type="paragraph" w:styleId="Footer">
    <w:name w:val="footer"/>
    <w:basedOn w:val="Normal"/>
    <w:link w:val="FooterChar"/>
    <w:uiPriority w:val="99"/>
    <w:unhideWhenUsed/>
    <w:rsid w:val="00D03340"/>
    <w:pPr>
      <w:tabs>
        <w:tab w:val="center" w:pos="4680"/>
        <w:tab w:val="right" w:pos="9360"/>
      </w:tabs>
    </w:pPr>
  </w:style>
  <w:style w:type="character" w:customStyle="1" w:styleId="FooterChar">
    <w:name w:val="Footer Char"/>
    <w:basedOn w:val="DefaultParagraphFont"/>
    <w:link w:val="Footer"/>
    <w:uiPriority w:val="99"/>
    <w:rsid w:val="00D0334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Phillipsburg / General (00528221).DOCX</vt:lpstr>
    </vt:vector>
  </TitlesOfParts>
  <Company>Hewlett-Packard Company</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Phillipsburg / General (00528221).DOCX</dc:title>
  <dc:subject>00528221-1</dc:subject>
  <dc:creator>W. Joseph Salvador</dc:creator>
  <cp:lastModifiedBy>vicki</cp:lastModifiedBy>
  <cp:revision>3</cp:revision>
  <cp:lastPrinted>2017-05-19T12:39:00Z</cp:lastPrinted>
  <dcterms:created xsi:type="dcterms:W3CDTF">2017-05-19T12:38:00Z</dcterms:created>
  <dcterms:modified xsi:type="dcterms:W3CDTF">2017-05-19T12:39:00Z</dcterms:modified>
</cp:coreProperties>
</file>