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9F99" w14:textId="12C2AA2A" w:rsidR="00070868" w:rsidRDefault="00070868" w:rsidP="00070868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R:  2020-73  </w:t>
      </w:r>
    </w:p>
    <w:p w14:paraId="5E53955C" w14:textId="77777777" w:rsidR="00070868" w:rsidRDefault="00070868" w:rsidP="00070868">
      <w:pPr>
        <w:ind w:firstLine="720"/>
        <w:rPr>
          <w:sz w:val="24"/>
          <w:szCs w:val="24"/>
        </w:rPr>
      </w:pPr>
    </w:p>
    <w:p w14:paraId="4795D019" w14:textId="77777777" w:rsidR="00070868" w:rsidRDefault="00070868" w:rsidP="00070868">
      <w:pPr>
        <w:ind w:left="720"/>
        <w:rPr>
          <w:sz w:val="24"/>
          <w:szCs w:val="24"/>
        </w:rPr>
      </w:pPr>
      <w:r>
        <w:rPr>
          <w:sz w:val="24"/>
          <w:szCs w:val="24"/>
        </w:rPr>
        <w:t>A RESOLUTION OF THE TOWN COUNCIL OF THE TOWN OF PHILLISPBURG, COUNTY OF WARREN, STATE OF NEW JERSEY, ENTERING INTO A SHARED SERVICE AGREEMENT WITH THE PHILLIPSBURG HOUSING AUTHORITY FOR THE RAD PROGRAM</w:t>
      </w:r>
    </w:p>
    <w:p w14:paraId="7B1F1B73" w14:textId="77777777" w:rsidR="00C112C8" w:rsidRDefault="00C112C8"/>
    <w:sectPr w:rsidR="00C1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8"/>
    <w:rsid w:val="00070868"/>
    <w:rsid w:val="00C1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8C25"/>
  <w15:chartTrackingRefBased/>
  <w15:docId w15:val="{81AFD2B7-BA2B-4CF1-9B89-B3219C05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86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Kleiner</dc:creator>
  <cp:keywords/>
  <dc:description/>
  <cp:lastModifiedBy>Victoria Kleiner</cp:lastModifiedBy>
  <cp:revision>1</cp:revision>
  <cp:lastPrinted>2020-02-28T19:59:00Z</cp:lastPrinted>
  <dcterms:created xsi:type="dcterms:W3CDTF">2020-02-28T19:59:00Z</dcterms:created>
  <dcterms:modified xsi:type="dcterms:W3CDTF">2020-02-28T20:00:00Z</dcterms:modified>
</cp:coreProperties>
</file>