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023" w14:textId="6A21B82D" w:rsidR="00896EB3" w:rsidRDefault="002E54FF">
      <w:pPr>
        <w:spacing w:before="16" w:line="318" w:lineRule="exact"/>
        <w:jc w:val="center"/>
        <w:textAlignment w:val="baseline"/>
        <w:rPr>
          <w:rFonts w:eastAsia="Times New Roman"/>
          <w:color w:val="000000"/>
          <w:spacing w:val="6"/>
          <w:sz w:val="28"/>
        </w:rPr>
      </w:pPr>
      <w:r>
        <w:rPr>
          <w:rFonts w:eastAsia="Times New Roman"/>
          <w:color w:val="000000"/>
          <w:spacing w:val="6"/>
          <w:sz w:val="28"/>
        </w:rPr>
        <w:t>R: 2020 -186</w:t>
      </w:r>
    </w:p>
    <w:p w14:paraId="23C766AF" w14:textId="77777777" w:rsidR="00896EB3" w:rsidRDefault="002E54FF">
      <w:pPr>
        <w:spacing w:before="325" w:line="318" w:lineRule="exact"/>
        <w:textAlignment w:val="baseline"/>
        <w:rPr>
          <w:rFonts w:eastAsia="Times New Roman"/>
          <w:color w:val="000000"/>
          <w:sz w:val="28"/>
        </w:rPr>
      </w:pPr>
      <w:r>
        <w:rPr>
          <w:rFonts w:eastAsia="Times New Roman"/>
          <w:color w:val="000000"/>
          <w:sz w:val="28"/>
        </w:rPr>
        <w:t>A RESOLUTION APPROVING 2020-2021 LIQUOR LICENSES</w:t>
      </w:r>
    </w:p>
    <w:p w14:paraId="33BB047E" w14:textId="77777777" w:rsidR="00896EB3" w:rsidRDefault="002E54FF">
      <w:pPr>
        <w:spacing w:before="4" w:line="318" w:lineRule="exact"/>
        <w:jc w:val="center"/>
        <w:textAlignment w:val="baseline"/>
        <w:rPr>
          <w:rFonts w:eastAsia="Times New Roman"/>
          <w:color w:val="000000"/>
          <w:sz w:val="28"/>
        </w:rPr>
      </w:pPr>
      <w:r>
        <w:rPr>
          <w:rFonts w:eastAsia="Times New Roman"/>
          <w:color w:val="000000"/>
          <w:sz w:val="28"/>
        </w:rPr>
        <w:t>WITHIN TOWN OF PHILLIPSBURG</w:t>
      </w:r>
    </w:p>
    <w:p w14:paraId="28A8231A" w14:textId="77777777" w:rsidR="00896EB3" w:rsidRDefault="002E54FF">
      <w:pPr>
        <w:spacing w:before="325" w:line="318" w:lineRule="exact"/>
        <w:jc w:val="center"/>
        <w:textAlignment w:val="baseline"/>
        <w:rPr>
          <w:rFonts w:eastAsia="Times New Roman"/>
          <w:color w:val="000000"/>
          <w:sz w:val="28"/>
        </w:rPr>
      </w:pPr>
      <w:r>
        <w:rPr>
          <w:rFonts w:eastAsia="Times New Roman"/>
          <w:color w:val="000000"/>
          <w:sz w:val="28"/>
        </w:rPr>
        <w:t>BE IT RESOLVED by the Council of the Town of Phillipsburg that:</w:t>
      </w:r>
    </w:p>
    <w:p w14:paraId="5557614E" w14:textId="77777777" w:rsidR="00896EB3" w:rsidRDefault="002E54FF">
      <w:pPr>
        <w:spacing w:before="324" w:line="322" w:lineRule="exact"/>
        <w:ind w:right="216" w:firstLine="720"/>
        <w:textAlignment w:val="baseline"/>
        <w:rPr>
          <w:rFonts w:eastAsia="Times New Roman"/>
          <w:color w:val="000000"/>
          <w:sz w:val="28"/>
        </w:rPr>
      </w:pPr>
      <w:r>
        <w:rPr>
          <w:rFonts w:eastAsia="Times New Roman"/>
          <w:color w:val="000000"/>
          <w:sz w:val="28"/>
        </w:rPr>
        <w:t>WHEREAS, application for renewal of licenses in accordance with the provisions of law has been received and no remonstrances, protests or complaints have been filed by any person with the Council on below listed licensees and the said Council having investigated the applicant and premises, and</w:t>
      </w:r>
    </w:p>
    <w:p w14:paraId="143CC468" w14:textId="77777777" w:rsidR="00896EB3" w:rsidRDefault="002E54FF">
      <w:pPr>
        <w:spacing w:before="323" w:line="321" w:lineRule="exact"/>
        <w:ind w:right="1296" w:firstLine="720"/>
        <w:textAlignment w:val="baseline"/>
        <w:rPr>
          <w:rFonts w:eastAsia="Times New Roman"/>
          <w:color w:val="000000"/>
          <w:spacing w:val="-2"/>
          <w:sz w:val="28"/>
        </w:rPr>
      </w:pPr>
      <w:r>
        <w:rPr>
          <w:rFonts w:eastAsia="Times New Roman"/>
          <w:color w:val="000000"/>
          <w:spacing w:val="-2"/>
          <w:sz w:val="28"/>
        </w:rPr>
        <w:t>WHEREAS, Tax Clearance Certificates for below listed establishments have been received from the Division of Taxation,</w:t>
      </w:r>
    </w:p>
    <w:p w14:paraId="7A477FCD" w14:textId="77777777" w:rsidR="00896EB3" w:rsidRDefault="002E54FF">
      <w:pPr>
        <w:spacing w:before="321" w:line="322" w:lineRule="exact"/>
        <w:ind w:right="72" w:firstLine="720"/>
        <w:textAlignment w:val="baseline"/>
        <w:rPr>
          <w:rFonts w:eastAsia="Times New Roman"/>
          <w:color w:val="000000"/>
          <w:sz w:val="28"/>
        </w:rPr>
      </w:pPr>
      <w:r>
        <w:rPr>
          <w:rFonts w:eastAsia="Times New Roman"/>
          <w:color w:val="000000"/>
          <w:sz w:val="28"/>
        </w:rPr>
        <w:t>NOW, THEREFORE, BE IT RESOLVED that the following licenses be renewed: (Attached hereto and made a part hereof)</w:t>
      </w:r>
    </w:p>
    <w:p w14:paraId="23FEDA41" w14:textId="6F49BCA1" w:rsidR="00896EB3" w:rsidRDefault="002E54FF">
      <w:pPr>
        <w:spacing w:before="324" w:after="158" w:line="264" w:lineRule="exact"/>
        <w:textAlignment w:val="baseline"/>
        <w:rPr>
          <w:rFonts w:eastAsia="Times New Roman"/>
          <w:b/>
          <w:color w:val="000000"/>
          <w:sz w:val="24"/>
          <w:u w:val="single"/>
        </w:rPr>
      </w:pPr>
      <w:r>
        <w:rPr>
          <w:rFonts w:eastAsia="Times New Roman"/>
          <w:b/>
          <w:color w:val="000000"/>
          <w:sz w:val="24"/>
          <w:u w:val="single"/>
        </w:rPr>
        <w:t xml:space="preserve">PLENARY RETAIL CONSUMPTION: EFFECTIVE: </w:t>
      </w:r>
      <w:r w:rsidR="00140A21">
        <w:rPr>
          <w:rFonts w:eastAsia="Times New Roman"/>
          <w:b/>
          <w:color w:val="000000"/>
          <w:sz w:val="24"/>
          <w:u w:val="single"/>
        </w:rPr>
        <w:t xml:space="preserve"> July </w:t>
      </w:r>
      <w:r>
        <w:rPr>
          <w:rFonts w:eastAsia="Times New Roman"/>
          <w:b/>
          <w:color w:val="000000"/>
          <w:sz w:val="24"/>
          <w:u w:val="single"/>
        </w:rPr>
        <w:t>01,</w:t>
      </w:r>
      <w:r w:rsidR="00140A21">
        <w:rPr>
          <w:rFonts w:eastAsia="Times New Roman"/>
          <w:b/>
          <w:color w:val="000000"/>
          <w:sz w:val="24"/>
          <w:u w:val="single"/>
        </w:rPr>
        <w:t xml:space="preserve"> </w:t>
      </w:r>
      <w:r>
        <w:rPr>
          <w:rFonts w:eastAsia="Times New Roman"/>
          <w:b/>
          <w:color w:val="000000"/>
          <w:sz w:val="24"/>
          <w:u w:val="single"/>
        </w:rPr>
        <w:t>2020 Fee: $1,400.00</w:t>
      </w:r>
    </w:p>
    <w:tbl>
      <w:tblPr>
        <w:tblW w:w="0" w:type="auto"/>
        <w:tblLayout w:type="fixed"/>
        <w:tblCellMar>
          <w:left w:w="0" w:type="dxa"/>
          <w:right w:w="0" w:type="dxa"/>
        </w:tblCellMar>
        <w:tblLook w:val="04A0" w:firstRow="1" w:lastRow="0" w:firstColumn="1" w:lastColumn="0" w:noHBand="0" w:noVBand="1"/>
      </w:tblPr>
      <w:tblGrid>
        <w:gridCol w:w="1920"/>
        <w:gridCol w:w="4378"/>
        <w:gridCol w:w="2342"/>
      </w:tblGrid>
      <w:tr w:rsidR="00896EB3" w14:paraId="13F85CEE" w14:textId="77777777">
        <w:trPr>
          <w:trHeight w:hRule="exact" w:val="533"/>
        </w:trPr>
        <w:tc>
          <w:tcPr>
            <w:tcW w:w="1920" w:type="dxa"/>
            <w:tcBorders>
              <w:top w:val="none" w:sz="0" w:space="0" w:color="020000"/>
              <w:left w:val="none" w:sz="0" w:space="0" w:color="020000"/>
              <w:bottom w:val="none" w:sz="0" w:space="0" w:color="020000"/>
              <w:right w:val="none" w:sz="0" w:space="0" w:color="020000"/>
            </w:tcBorders>
            <w:vAlign w:val="center"/>
          </w:tcPr>
          <w:p w14:paraId="0307AFFB" w14:textId="77777777" w:rsidR="00896EB3" w:rsidRDefault="002E54FF">
            <w:pPr>
              <w:spacing w:before="130" w:after="129" w:line="273" w:lineRule="exact"/>
              <w:ind w:right="240"/>
              <w:jc w:val="right"/>
              <w:textAlignment w:val="baseline"/>
              <w:rPr>
                <w:rFonts w:eastAsia="Times New Roman"/>
                <w:color w:val="000000"/>
                <w:spacing w:val="-8"/>
                <w:sz w:val="24"/>
              </w:rPr>
            </w:pPr>
            <w:r>
              <w:rPr>
                <w:rFonts w:eastAsia="Times New Roman"/>
                <w:color w:val="000000"/>
                <w:spacing w:val="-8"/>
                <w:sz w:val="24"/>
              </w:rPr>
              <w:t>2119-33-002-004</w:t>
            </w:r>
          </w:p>
        </w:tc>
        <w:tc>
          <w:tcPr>
            <w:tcW w:w="4378" w:type="dxa"/>
            <w:tcBorders>
              <w:top w:val="none" w:sz="0" w:space="0" w:color="020000"/>
              <w:left w:val="none" w:sz="0" w:space="0" w:color="020000"/>
              <w:bottom w:val="none" w:sz="0" w:space="0" w:color="020000"/>
              <w:right w:val="none" w:sz="0" w:space="0" w:color="020000"/>
            </w:tcBorders>
            <w:vAlign w:val="center"/>
          </w:tcPr>
          <w:p w14:paraId="58F6E4C8" w14:textId="77777777" w:rsidR="00896EB3" w:rsidRDefault="002E54FF">
            <w:pPr>
              <w:spacing w:before="130" w:after="129" w:line="273" w:lineRule="exact"/>
              <w:ind w:left="245"/>
              <w:textAlignment w:val="baseline"/>
              <w:rPr>
                <w:rFonts w:eastAsia="Times New Roman"/>
                <w:color w:val="000000"/>
                <w:sz w:val="24"/>
              </w:rPr>
            </w:pPr>
            <w:r>
              <w:rPr>
                <w:rFonts w:eastAsia="Times New Roman"/>
                <w:color w:val="000000"/>
                <w:sz w:val="24"/>
              </w:rPr>
              <w:t>Wardell Realty of NJ / Free Bridge Wine</w:t>
            </w:r>
          </w:p>
        </w:tc>
        <w:tc>
          <w:tcPr>
            <w:tcW w:w="2342" w:type="dxa"/>
            <w:tcBorders>
              <w:top w:val="none" w:sz="0" w:space="0" w:color="020000"/>
              <w:left w:val="none" w:sz="0" w:space="0" w:color="020000"/>
              <w:bottom w:val="none" w:sz="0" w:space="0" w:color="020000"/>
              <w:right w:val="none" w:sz="0" w:space="0" w:color="020000"/>
            </w:tcBorders>
            <w:vAlign w:val="center"/>
          </w:tcPr>
          <w:p w14:paraId="12B3BA22" w14:textId="77777777" w:rsidR="00896EB3" w:rsidRDefault="002E54FF">
            <w:pPr>
              <w:spacing w:before="130" w:after="129" w:line="273" w:lineRule="exact"/>
              <w:ind w:left="187"/>
              <w:textAlignment w:val="baseline"/>
              <w:rPr>
                <w:rFonts w:eastAsia="Times New Roman"/>
                <w:color w:val="000000"/>
                <w:sz w:val="24"/>
              </w:rPr>
            </w:pPr>
            <w:r>
              <w:rPr>
                <w:rFonts w:eastAsia="Times New Roman"/>
                <w:color w:val="000000"/>
                <w:sz w:val="24"/>
              </w:rPr>
              <w:t>9 Union Square</w:t>
            </w:r>
          </w:p>
        </w:tc>
      </w:tr>
      <w:tr w:rsidR="00896EB3" w14:paraId="10CF1C5A" w14:textId="77777777">
        <w:trPr>
          <w:trHeight w:hRule="exact" w:val="413"/>
        </w:trPr>
        <w:tc>
          <w:tcPr>
            <w:tcW w:w="1920" w:type="dxa"/>
            <w:tcBorders>
              <w:top w:val="none" w:sz="0" w:space="0" w:color="020000"/>
              <w:left w:val="none" w:sz="0" w:space="0" w:color="020000"/>
              <w:bottom w:val="none" w:sz="0" w:space="0" w:color="020000"/>
              <w:right w:val="none" w:sz="0" w:space="0" w:color="020000"/>
            </w:tcBorders>
            <w:vAlign w:val="center"/>
          </w:tcPr>
          <w:p w14:paraId="3A11E13D" w14:textId="77777777" w:rsidR="00896EB3" w:rsidRDefault="002E54FF">
            <w:pPr>
              <w:spacing w:before="149" w:line="254" w:lineRule="exact"/>
              <w:ind w:right="240"/>
              <w:jc w:val="right"/>
              <w:textAlignment w:val="baseline"/>
              <w:rPr>
                <w:rFonts w:eastAsia="Times New Roman"/>
                <w:color w:val="000000"/>
                <w:spacing w:val="-8"/>
                <w:sz w:val="24"/>
              </w:rPr>
            </w:pPr>
            <w:r>
              <w:rPr>
                <w:rFonts w:eastAsia="Times New Roman"/>
                <w:color w:val="000000"/>
                <w:spacing w:val="-8"/>
                <w:sz w:val="24"/>
              </w:rPr>
              <w:t>2119-33-004-005</w:t>
            </w:r>
          </w:p>
        </w:tc>
        <w:tc>
          <w:tcPr>
            <w:tcW w:w="4378" w:type="dxa"/>
            <w:tcBorders>
              <w:top w:val="none" w:sz="0" w:space="0" w:color="020000"/>
              <w:left w:val="none" w:sz="0" w:space="0" w:color="020000"/>
              <w:bottom w:val="none" w:sz="0" w:space="0" w:color="020000"/>
              <w:right w:val="none" w:sz="0" w:space="0" w:color="020000"/>
            </w:tcBorders>
            <w:vAlign w:val="center"/>
          </w:tcPr>
          <w:p w14:paraId="5AFAC5A3" w14:textId="77777777" w:rsidR="00896EB3" w:rsidRDefault="002E54FF">
            <w:pPr>
              <w:spacing w:before="149" w:line="254" w:lineRule="exact"/>
              <w:ind w:left="245"/>
              <w:textAlignment w:val="baseline"/>
              <w:rPr>
                <w:rFonts w:eastAsia="Times New Roman"/>
                <w:color w:val="000000"/>
                <w:sz w:val="24"/>
              </w:rPr>
            </w:pPr>
            <w:r>
              <w:rPr>
                <w:rFonts w:eastAsia="Times New Roman"/>
                <w:color w:val="000000"/>
                <w:sz w:val="24"/>
              </w:rPr>
              <w:t>310 South Main Street Associates, LLC</w:t>
            </w:r>
          </w:p>
        </w:tc>
        <w:tc>
          <w:tcPr>
            <w:tcW w:w="2342" w:type="dxa"/>
            <w:tcBorders>
              <w:top w:val="none" w:sz="0" w:space="0" w:color="020000"/>
              <w:left w:val="none" w:sz="0" w:space="0" w:color="020000"/>
              <w:bottom w:val="none" w:sz="0" w:space="0" w:color="020000"/>
              <w:right w:val="none" w:sz="0" w:space="0" w:color="020000"/>
            </w:tcBorders>
            <w:vAlign w:val="center"/>
          </w:tcPr>
          <w:p w14:paraId="617CEE4E" w14:textId="77777777" w:rsidR="00896EB3" w:rsidRDefault="002E54FF">
            <w:pPr>
              <w:spacing w:before="149" w:line="254" w:lineRule="exact"/>
              <w:ind w:left="187"/>
              <w:textAlignment w:val="baseline"/>
              <w:rPr>
                <w:rFonts w:eastAsia="Times New Roman"/>
                <w:color w:val="000000"/>
                <w:sz w:val="24"/>
              </w:rPr>
            </w:pPr>
            <w:r>
              <w:rPr>
                <w:rFonts w:eastAsia="Times New Roman"/>
                <w:color w:val="000000"/>
                <w:sz w:val="24"/>
              </w:rPr>
              <w:t>142 Sitgreaves Street</w:t>
            </w:r>
          </w:p>
        </w:tc>
      </w:tr>
      <w:tr w:rsidR="00896EB3" w14:paraId="32C4C10D" w14:textId="77777777">
        <w:trPr>
          <w:trHeight w:hRule="exact" w:val="412"/>
        </w:trPr>
        <w:tc>
          <w:tcPr>
            <w:tcW w:w="1920" w:type="dxa"/>
            <w:tcBorders>
              <w:top w:val="none" w:sz="0" w:space="0" w:color="020000"/>
              <w:left w:val="none" w:sz="0" w:space="0" w:color="020000"/>
              <w:bottom w:val="none" w:sz="0" w:space="0" w:color="020000"/>
              <w:right w:val="none" w:sz="0" w:space="0" w:color="020000"/>
            </w:tcBorders>
          </w:tcPr>
          <w:p w14:paraId="747F5F64"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378" w:type="dxa"/>
            <w:tcBorders>
              <w:top w:val="none" w:sz="0" w:space="0" w:color="020000"/>
              <w:left w:val="none" w:sz="0" w:space="0" w:color="020000"/>
              <w:bottom w:val="none" w:sz="0" w:space="0" w:color="020000"/>
              <w:right w:val="none" w:sz="0" w:space="0" w:color="020000"/>
            </w:tcBorders>
          </w:tcPr>
          <w:p w14:paraId="557B7018" w14:textId="77777777" w:rsidR="00896EB3" w:rsidRDefault="002E54FF">
            <w:pPr>
              <w:spacing w:after="120" w:line="273" w:lineRule="exact"/>
              <w:ind w:left="245"/>
              <w:textAlignment w:val="baseline"/>
              <w:rPr>
                <w:rFonts w:eastAsia="Times New Roman"/>
                <w:color w:val="000000"/>
                <w:sz w:val="24"/>
              </w:rPr>
            </w:pPr>
            <w:r>
              <w:rPr>
                <w:rFonts w:eastAsia="Times New Roman"/>
                <w:color w:val="000000"/>
                <w:sz w:val="24"/>
              </w:rPr>
              <w:t>T/A Marz Bar</w:t>
            </w:r>
          </w:p>
        </w:tc>
        <w:tc>
          <w:tcPr>
            <w:tcW w:w="2342" w:type="dxa"/>
            <w:tcBorders>
              <w:top w:val="none" w:sz="0" w:space="0" w:color="020000"/>
              <w:left w:val="none" w:sz="0" w:space="0" w:color="020000"/>
              <w:bottom w:val="none" w:sz="0" w:space="0" w:color="020000"/>
              <w:right w:val="none" w:sz="0" w:space="0" w:color="020000"/>
            </w:tcBorders>
          </w:tcPr>
          <w:p w14:paraId="7B8830CA"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3BDC9F9E" w14:textId="77777777">
        <w:trPr>
          <w:trHeight w:hRule="exact" w:val="557"/>
        </w:trPr>
        <w:tc>
          <w:tcPr>
            <w:tcW w:w="1920" w:type="dxa"/>
            <w:tcBorders>
              <w:top w:val="none" w:sz="0" w:space="0" w:color="020000"/>
              <w:left w:val="none" w:sz="0" w:space="0" w:color="020000"/>
              <w:bottom w:val="none" w:sz="0" w:space="0" w:color="020000"/>
              <w:right w:val="none" w:sz="0" w:space="0" w:color="020000"/>
            </w:tcBorders>
            <w:vAlign w:val="center"/>
          </w:tcPr>
          <w:p w14:paraId="412ED961" w14:textId="77777777" w:rsidR="00896EB3" w:rsidRDefault="002E54FF">
            <w:pPr>
              <w:spacing w:before="154" w:after="115" w:line="273" w:lineRule="exact"/>
              <w:ind w:right="240"/>
              <w:jc w:val="right"/>
              <w:textAlignment w:val="baseline"/>
              <w:rPr>
                <w:rFonts w:eastAsia="Times New Roman"/>
                <w:color w:val="000000"/>
                <w:spacing w:val="-8"/>
                <w:sz w:val="24"/>
              </w:rPr>
            </w:pPr>
            <w:r>
              <w:rPr>
                <w:rFonts w:eastAsia="Times New Roman"/>
                <w:color w:val="000000"/>
                <w:spacing w:val="-8"/>
                <w:sz w:val="24"/>
              </w:rPr>
              <w:t>2119-33-006-005</w:t>
            </w:r>
          </w:p>
        </w:tc>
        <w:tc>
          <w:tcPr>
            <w:tcW w:w="4378" w:type="dxa"/>
            <w:tcBorders>
              <w:top w:val="none" w:sz="0" w:space="0" w:color="020000"/>
              <w:left w:val="none" w:sz="0" w:space="0" w:color="020000"/>
              <w:bottom w:val="none" w:sz="0" w:space="0" w:color="020000"/>
              <w:right w:val="none" w:sz="0" w:space="0" w:color="020000"/>
            </w:tcBorders>
            <w:vAlign w:val="center"/>
          </w:tcPr>
          <w:p w14:paraId="3D5626EB" w14:textId="1B8C35D0" w:rsidR="00896EB3" w:rsidRDefault="002E54FF">
            <w:pPr>
              <w:spacing w:before="154" w:after="114" w:line="274" w:lineRule="exact"/>
              <w:ind w:left="245"/>
              <w:textAlignment w:val="baseline"/>
              <w:rPr>
                <w:rFonts w:eastAsia="Times New Roman"/>
                <w:color w:val="000000"/>
                <w:sz w:val="24"/>
              </w:rPr>
            </w:pPr>
            <w:r>
              <w:rPr>
                <w:rFonts w:eastAsia="Times New Roman"/>
                <w:color w:val="000000"/>
                <w:sz w:val="24"/>
              </w:rPr>
              <w:t>Mike Moussa  T/A Rocco’s</w:t>
            </w:r>
          </w:p>
        </w:tc>
        <w:tc>
          <w:tcPr>
            <w:tcW w:w="2342" w:type="dxa"/>
            <w:tcBorders>
              <w:top w:val="none" w:sz="0" w:space="0" w:color="020000"/>
              <w:left w:val="none" w:sz="0" w:space="0" w:color="020000"/>
              <w:bottom w:val="none" w:sz="0" w:space="0" w:color="020000"/>
              <w:right w:val="none" w:sz="0" w:space="0" w:color="020000"/>
            </w:tcBorders>
            <w:vAlign w:val="center"/>
          </w:tcPr>
          <w:p w14:paraId="2D1FE68E" w14:textId="77777777" w:rsidR="00896EB3" w:rsidRDefault="002E54FF">
            <w:pPr>
              <w:spacing w:before="154" w:after="115" w:line="273" w:lineRule="exact"/>
              <w:ind w:left="187"/>
              <w:textAlignment w:val="baseline"/>
              <w:rPr>
                <w:rFonts w:eastAsia="Times New Roman"/>
                <w:color w:val="000000"/>
                <w:sz w:val="24"/>
              </w:rPr>
            </w:pPr>
            <w:r>
              <w:rPr>
                <w:rFonts w:eastAsia="Times New Roman"/>
                <w:color w:val="000000"/>
                <w:sz w:val="24"/>
              </w:rPr>
              <w:t>360 S. Main Street</w:t>
            </w:r>
          </w:p>
        </w:tc>
      </w:tr>
      <w:tr w:rsidR="00896EB3" w14:paraId="2FA2DED4" w14:textId="77777777">
        <w:trPr>
          <w:trHeight w:hRule="exact" w:val="413"/>
        </w:trPr>
        <w:tc>
          <w:tcPr>
            <w:tcW w:w="1920" w:type="dxa"/>
            <w:tcBorders>
              <w:top w:val="none" w:sz="0" w:space="0" w:color="020000"/>
              <w:left w:val="none" w:sz="0" w:space="0" w:color="020000"/>
              <w:bottom w:val="none" w:sz="0" w:space="0" w:color="020000"/>
              <w:right w:val="none" w:sz="0" w:space="0" w:color="020000"/>
            </w:tcBorders>
            <w:vAlign w:val="center"/>
          </w:tcPr>
          <w:p w14:paraId="19E4358F" w14:textId="77777777" w:rsidR="00896EB3" w:rsidRDefault="002E54FF">
            <w:pPr>
              <w:spacing w:before="149" w:line="254" w:lineRule="exact"/>
              <w:ind w:right="240"/>
              <w:jc w:val="right"/>
              <w:textAlignment w:val="baseline"/>
              <w:rPr>
                <w:rFonts w:eastAsia="Times New Roman"/>
                <w:color w:val="000000"/>
                <w:spacing w:val="-8"/>
                <w:sz w:val="24"/>
              </w:rPr>
            </w:pPr>
            <w:r>
              <w:rPr>
                <w:rFonts w:eastAsia="Times New Roman"/>
                <w:color w:val="000000"/>
                <w:spacing w:val="-8"/>
                <w:sz w:val="24"/>
              </w:rPr>
              <w:t>2119-33-008-008</w:t>
            </w:r>
          </w:p>
        </w:tc>
        <w:tc>
          <w:tcPr>
            <w:tcW w:w="4378" w:type="dxa"/>
            <w:tcBorders>
              <w:top w:val="none" w:sz="0" w:space="0" w:color="020000"/>
              <w:left w:val="none" w:sz="0" w:space="0" w:color="020000"/>
              <w:bottom w:val="none" w:sz="0" w:space="0" w:color="020000"/>
              <w:right w:val="none" w:sz="0" w:space="0" w:color="020000"/>
            </w:tcBorders>
            <w:vAlign w:val="center"/>
          </w:tcPr>
          <w:p w14:paraId="62E77B86" w14:textId="77777777" w:rsidR="00896EB3" w:rsidRDefault="002E54FF">
            <w:pPr>
              <w:spacing w:before="149" w:line="254" w:lineRule="exact"/>
              <w:ind w:left="245"/>
              <w:textAlignment w:val="baseline"/>
              <w:rPr>
                <w:rFonts w:eastAsia="Times New Roman"/>
                <w:color w:val="000000"/>
                <w:sz w:val="24"/>
              </w:rPr>
            </w:pPr>
            <w:r>
              <w:rPr>
                <w:rFonts w:eastAsia="Times New Roman"/>
                <w:color w:val="000000"/>
                <w:sz w:val="24"/>
              </w:rPr>
              <w:t>SMB Development, LLC</w:t>
            </w:r>
          </w:p>
        </w:tc>
        <w:tc>
          <w:tcPr>
            <w:tcW w:w="2342" w:type="dxa"/>
            <w:tcBorders>
              <w:top w:val="none" w:sz="0" w:space="0" w:color="020000"/>
              <w:left w:val="none" w:sz="0" w:space="0" w:color="020000"/>
              <w:bottom w:val="none" w:sz="0" w:space="0" w:color="020000"/>
              <w:right w:val="none" w:sz="0" w:space="0" w:color="020000"/>
            </w:tcBorders>
            <w:vAlign w:val="center"/>
          </w:tcPr>
          <w:p w14:paraId="657AB5F2" w14:textId="77777777" w:rsidR="00896EB3" w:rsidRDefault="002E54FF">
            <w:pPr>
              <w:spacing w:before="149" w:line="254" w:lineRule="exact"/>
              <w:ind w:left="187"/>
              <w:textAlignment w:val="baseline"/>
              <w:rPr>
                <w:rFonts w:eastAsia="Times New Roman"/>
                <w:color w:val="000000"/>
                <w:sz w:val="24"/>
              </w:rPr>
            </w:pPr>
            <w:r>
              <w:rPr>
                <w:rFonts w:eastAsia="Times New Roman"/>
                <w:color w:val="000000"/>
                <w:sz w:val="24"/>
              </w:rPr>
              <w:t>7 Union Square</w:t>
            </w:r>
          </w:p>
        </w:tc>
      </w:tr>
      <w:tr w:rsidR="00896EB3" w14:paraId="632CA8A2" w14:textId="77777777">
        <w:trPr>
          <w:trHeight w:hRule="exact" w:val="408"/>
        </w:trPr>
        <w:tc>
          <w:tcPr>
            <w:tcW w:w="1920" w:type="dxa"/>
            <w:tcBorders>
              <w:top w:val="none" w:sz="0" w:space="0" w:color="020000"/>
              <w:left w:val="none" w:sz="0" w:space="0" w:color="020000"/>
              <w:bottom w:val="none" w:sz="0" w:space="0" w:color="020000"/>
              <w:right w:val="none" w:sz="0" w:space="0" w:color="020000"/>
            </w:tcBorders>
          </w:tcPr>
          <w:p w14:paraId="164B43A9"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378" w:type="dxa"/>
            <w:tcBorders>
              <w:top w:val="none" w:sz="0" w:space="0" w:color="020000"/>
              <w:left w:val="none" w:sz="0" w:space="0" w:color="020000"/>
              <w:bottom w:val="none" w:sz="0" w:space="0" w:color="020000"/>
              <w:right w:val="none" w:sz="0" w:space="0" w:color="020000"/>
            </w:tcBorders>
          </w:tcPr>
          <w:p w14:paraId="606F594C" w14:textId="77777777" w:rsidR="00896EB3" w:rsidRDefault="002E54FF">
            <w:pPr>
              <w:spacing w:after="125" w:line="273" w:lineRule="exact"/>
              <w:ind w:left="245"/>
              <w:textAlignment w:val="baseline"/>
              <w:rPr>
                <w:rFonts w:eastAsia="Times New Roman"/>
                <w:color w:val="000000"/>
                <w:sz w:val="24"/>
              </w:rPr>
            </w:pPr>
            <w:r>
              <w:rPr>
                <w:rFonts w:eastAsia="Times New Roman"/>
                <w:color w:val="000000"/>
                <w:sz w:val="24"/>
              </w:rPr>
              <w:t>T/A The Bitter End</w:t>
            </w:r>
          </w:p>
        </w:tc>
        <w:tc>
          <w:tcPr>
            <w:tcW w:w="2342" w:type="dxa"/>
            <w:tcBorders>
              <w:top w:val="none" w:sz="0" w:space="0" w:color="020000"/>
              <w:left w:val="none" w:sz="0" w:space="0" w:color="020000"/>
              <w:bottom w:val="none" w:sz="0" w:space="0" w:color="020000"/>
              <w:right w:val="none" w:sz="0" w:space="0" w:color="020000"/>
            </w:tcBorders>
          </w:tcPr>
          <w:p w14:paraId="2AC1AD93"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37E1999A" w14:textId="77777777">
        <w:trPr>
          <w:trHeight w:hRule="exact" w:val="418"/>
        </w:trPr>
        <w:tc>
          <w:tcPr>
            <w:tcW w:w="1920" w:type="dxa"/>
            <w:tcBorders>
              <w:top w:val="none" w:sz="0" w:space="0" w:color="020000"/>
              <w:left w:val="none" w:sz="0" w:space="0" w:color="020000"/>
              <w:bottom w:val="none" w:sz="0" w:space="0" w:color="020000"/>
              <w:right w:val="none" w:sz="0" w:space="0" w:color="020000"/>
            </w:tcBorders>
            <w:vAlign w:val="center"/>
          </w:tcPr>
          <w:p w14:paraId="434E2C96" w14:textId="77777777" w:rsidR="00896EB3" w:rsidRDefault="002E54FF">
            <w:pPr>
              <w:spacing w:before="154" w:line="263" w:lineRule="exact"/>
              <w:ind w:right="240"/>
              <w:jc w:val="right"/>
              <w:textAlignment w:val="baseline"/>
              <w:rPr>
                <w:rFonts w:eastAsia="Times New Roman"/>
                <w:color w:val="000000"/>
                <w:spacing w:val="-8"/>
                <w:sz w:val="24"/>
              </w:rPr>
            </w:pPr>
            <w:r>
              <w:rPr>
                <w:rFonts w:eastAsia="Times New Roman"/>
                <w:color w:val="000000"/>
                <w:spacing w:val="-8"/>
                <w:sz w:val="24"/>
              </w:rPr>
              <w:t>2119-33-014-004</w:t>
            </w:r>
          </w:p>
        </w:tc>
        <w:tc>
          <w:tcPr>
            <w:tcW w:w="4378" w:type="dxa"/>
            <w:tcBorders>
              <w:top w:val="none" w:sz="0" w:space="0" w:color="020000"/>
              <w:left w:val="none" w:sz="0" w:space="0" w:color="020000"/>
              <w:bottom w:val="none" w:sz="0" w:space="0" w:color="020000"/>
              <w:right w:val="none" w:sz="0" w:space="0" w:color="020000"/>
            </w:tcBorders>
            <w:vAlign w:val="center"/>
          </w:tcPr>
          <w:p w14:paraId="29115940" w14:textId="77777777" w:rsidR="00896EB3" w:rsidRDefault="002E54FF">
            <w:pPr>
              <w:spacing w:before="154" w:line="263" w:lineRule="exact"/>
              <w:ind w:left="245"/>
              <w:textAlignment w:val="baseline"/>
              <w:rPr>
                <w:rFonts w:eastAsia="Times New Roman"/>
                <w:color w:val="000000"/>
                <w:sz w:val="24"/>
              </w:rPr>
            </w:pPr>
            <w:r>
              <w:rPr>
                <w:rFonts w:eastAsia="Times New Roman"/>
                <w:color w:val="000000"/>
                <w:sz w:val="24"/>
              </w:rPr>
              <w:t>Flynn’s Inc.</w:t>
            </w:r>
          </w:p>
        </w:tc>
        <w:tc>
          <w:tcPr>
            <w:tcW w:w="2342" w:type="dxa"/>
            <w:tcBorders>
              <w:top w:val="none" w:sz="0" w:space="0" w:color="020000"/>
              <w:left w:val="none" w:sz="0" w:space="0" w:color="020000"/>
              <w:bottom w:val="none" w:sz="0" w:space="0" w:color="020000"/>
              <w:right w:val="none" w:sz="0" w:space="0" w:color="020000"/>
            </w:tcBorders>
            <w:vAlign w:val="center"/>
          </w:tcPr>
          <w:p w14:paraId="1999AF2A" w14:textId="77777777" w:rsidR="00896EB3" w:rsidRDefault="002E54FF">
            <w:pPr>
              <w:spacing w:before="154" w:line="263" w:lineRule="exact"/>
              <w:ind w:left="187"/>
              <w:textAlignment w:val="baseline"/>
              <w:rPr>
                <w:rFonts w:eastAsia="Times New Roman"/>
                <w:color w:val="000000"/>
                <w:sz w:val="24"/>
              </w:rPr>
            </w:pPr>
            <w:r>
              <w:rPr>
                <w:rFonts w:eastAsia="Times New Roman"/>
                <w:color w:val="000000"/>
                <w:sz w:val="24"/>
              </w:rPr>
              <w:t>341 Pursel Street</w:t>
            </w:r>
          </w:p>
        </w:tc>
      </w:tr>
      <w:tr w:rsidR="00896EB3" w14:paraId="6E9742ED" w14:textId="77777777">
        <w:trPr>
          <w:trHeight w:hRule="exact" w:val="417"/>
        </w:trPr>
        <w:tc>
          <w:tcPr>
            <w:tcW w:w="1920" w:type="dxa"/>
            <w:tcBorders>
              <w:top w:val="none" w:sz="0" w:space="0" w:color="020000"/>
              <w:left w:val="none" w:sz="0" w:space="0" w:color="020000"/>
              <w:bottom w:val="none" w:sz="0" w:space="0" w:color="020000"/>
              <w:right w:val="none" w:sz="0" w:space="0" w:color="020000"/>
            </w:tcBorders>
          </w:tcPr>
          <w:p w14:paraId="64CE7D63"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378" w:type="dxa"/>
            <w:tcBorders>
              <w:top w:val="none" w:sz="0" w:space="0" w:color="020000"/>
              <w:left w:val="none" w:sz="0" w:space="0" w:color="020000"/>
              <w:bottom w:val="none" w:sz="0" w:space="0" w:color="020000"/>
              <w:right w:val="none" w:sz="0" w:space="0" w:color="020000"/>
            </w:tcBorders>
          </w:tcPr>
          <w:p w14:paraId="60AD3400" w14:textId="77777777" w:rsidR="00896EB3" w:rsidRDefault="002E54FF">
            <w:pPr>
              <w:spacing w:after="106" w:line="282" w:lineRule="exact"/>
              <w:ind w:left="245"/>
              <w:textAlignment w:val="baseline"/>
              <w:rPr>
                <w:rFonts w:eastAsia="Times New Roman"/>
                <w:color w:val="000000"/>
                <w:sz w:val="24"/>
              </w:rPr>
            </w:pPr>
            <w:r>
              <w:rPr>
                <w:rFonts w:eastAsia="Times New Roman"/>
                <w:color w:val="000000"/>
                <w:sz w:val="24"/>
              </w:rPr>
              <w:t>T/A Flynn’s Inc</w:t>
            </w:r>
            <w:r>
              <w:rPr>
                <w:rFonts w:eastAsia="Times New Roman"/>
                <w:i/>
                <w:color w:val="000000"/>
                <w:sz w:val="24"/>
              </w:rPr>
              <w:t>.</w:t>
            </w:r>
          </w:p>
        </w:tc>
        <w:tc>
          <w:tcPr>
            <w:tcW w:w="2342" w:type="dxa"/>
            <w:tcBorders>
              <w:top w:val="none" w:sz="0" w:space="0" w:color="020000"/>
              <w:left w:val="none" w:sz="0" w:space="0" w:color="020000"/>
              <w:bottom w:val="none" w:sz="0" w:space="0" w:color="020000"/>
              <w:right w:val="none" w:sz="0" w:space="0" w:color="020000"/>
            </w:tcBorders>
          </w:tcPr>
          <w:p w14:paraId="6FB0D98F"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409AB652" w14:textId="77777777">
        <w:trPr>
          <w:trHeight w:hRule="exact" w:val="687"/>
        </w:trPr>
        <w:tc>
          <w:tcPr>
            <w:tcW w:w="1920" w:type="dxa"/>
            <w:tcBorders>
              <w:top w:val="none" w:sz="0" w:space="0" w:color="020000"/>
              <w:left w:val="none" w:sz="0" w:space="0" w:color="020000"/>
              <w:bottom w:val="none" w:sz="0" w:space="0" w:color="020000"/>
              <w:right w:val="none" w:sz="0" w:space="0" w:color="020000"/>
            </w:tcBorders>
          </w:tcPr>
          <w:p w14:paraId="3BEF613A" w14:textId="77777777" w:rsidR="00896EB3" w:rsidRDefault="002E54FF">
            <w:pPr>
              <w:spacing w:before="149" w:after="255" w:line="273" w:lineRule="exact"/>
              <w:ind w:right="240"/>
              <w:jc w:val="right"/>
              <w:textAlignment w:val="baseline"/>
              <w:rPr>
                <w:rFonts w:eastAsia="Times New Roman"/>
                <w:color w:val="000000"/>
                <w:spacing w:val="-8"/>
                <w:sz w:val="24"/>
              </w:rPr>
            </w:pPr>
            <w:r>
              <w:rPr>
                <w:rFonts w:eastAsia="Times New Roman"/>
                <w:color w:val="000000"/>
                <w:spacing w:val="-8"/>
                <w:sz w:val="24"/>
              </w:rPr>
              <w:t>2119-33-017-007</w:t>
            </w:r>
          </w:p>
        </w:tc>
        <w:tc>
          <w:tcPr>
            <w:tcW w:w="4378" w:type="dxa"/>
            <w:tcBorders>
              <w:top w:val="none" w:sz="0" w:space="0" w:color="020000"/>
              <w:left w:val="none" w:sz="0" w:space="0" w:color="020000"/>
              <w:bottom w:val="none" w:sz="0" w:space="0" w:color="020000"/>
              <w:right w:val="none" w:sz="0" w:space="0" w:color="020000"/>
            </w:tcBorders>
          </w:tcPr>
          <w:p w14:paraId="6971D3E5" w14:textId="77777777" w:rsidR="00896EB3" w:rsidRDefault="002E54FF">
            <w:pPr>
              <w:spacing w:before="149" w:after="255" w:line="273" w:lineRule="exact"/>
              <w:ind w:left="245"/>
              <w:textAlignment w:val="baseline"/>
              <w:rPr>
                <w:rFonts w:eastAsia="Times New Roman"/>
                <w:color w:val="000000"/>
                <w:sz w:val="24"/>
              </w:rPr>
            </w:pPr>
            <w:r>
              <w:rPr>
                <w:rFonts w:eastAsia="Times New Roman"/>
                <w:color w:val="000000"/>
                <w:sz w:val="24"/>
              </w:rPr>
              <w:t>The Sand Bar</w:t>
            </w:r>
          </w:p>
        </w:tc>
        <w:tc>
          <w:tcPr>
            <w:tcW w:w="2342" w:type="dxa"/>
            <w:tcBorders>
              <w:top w:val="none" w:sz="0" w:space="0" w:color="020000"/>
              <w:left w:val="none" w:sz="0" w:space="0" w:color="020000"/>
              <w:bottom w:val="none" w:sz="0" w:space="0" w:color="020000"/>
              <w:right w:val="none" w:sz="0" w:space="0" w:color="020000"/>
            </w:tcBorders>
          </w:tcPr>
          <w:p w14:paraId="4EDAF2A0" w14:textId="77777777" w:rsidR="00896EB3" w:rsidRDefault="002E54FF">
            <w:pPr>
              <w:spacing w:before="149" w:after="255" w:line="273" w:lineRule="exact"/>
              <w:ind w:left="187"/>
              <w:textAlignment w:val="baseline"/>
              <w:rPr>
                <w:rFonts w:eastAsia="Times New Roman"/>
                <w:color w:val="000000"/>
                <w:sz w:val="24"/>
              </w:rPr>
            </w:pPr>
            <w:r>
              <w:rPr>
                <w:rFonts w:eastAsia="Times New Roman"/>
                <w:color w:val="000000"/>
                <w:sz w:val="24"/>
              </w:rPr>
              <w:t>4 Union Square</w:t>
            </w:r>
          </w:p>
        </w:tc>
      </w:tr>
      <w:tr w:rsidR="00896EB3" w14:paraId="5F61F6DC" w14:textId="77777777">
        <w:trPr>
          <w:trHeight w:hRule="exact" w:val="552"/>
        </w:trPr>
        <w:tc>
          <w:tcPr>
            <w:tcW w:w="1920" w:type="dxa"/>
            <w:tcBorders>
              <w:top w:val="none" w:sz="0" w:space="0" w:color="020000"/>
              <w:left w:val="none" w:sz="0" w:space="0" w:color="020000"/>
              <w:bottom w:val="none" w:sz="0" w:space="0" w:color="020000"/>
              <w:right w:val="none" w:sz="0" w:space="0" w:color="020000"/>
            </w:tcBorders>
            <w:vAlign w:val="bottom"/>
          </w:tcPr>
          <w:p w14:paraId="0A514B99" w14:textId="77777777" w:rsidR="00896EB3" w:rsidRDefault="002E54FF">
            <w:pPr>
              <w:spacing w:before="288" w:line="263" w:lineRule="exact"/>
              <w:ind w:right="240"/>
              <w:jc w:val="right"/>
              <w:textAlignment w:val="baseline"/>
              <w:rPr>
                <w:rFonts w:eastAsia="Times New Roman"/>
                <w:color w:val="000000"/>
                <w:spacing w:val="-8"/>
                <w:sz w:val="24"/>
              </w:rPr>
            </w:pPr>
            <w:r>
              <w:rPr>
                <w:rFonts w:eastAsia="Times New Roman"/>
                <w:color w:val="000000"/>
                <w:spacing w:val="-8"/>
                <w:sz w:val="24"/>
              </w:rPr>
              <w:t>2119-33-018-007</w:t>
            </w:r>
          </w:p>
        </w:tc>
        <w:tc>
          <w:tcPr>
            <w:tcW w:w="4378" w:type="dxa"/>
            <w:tcBorders>
              <w:top w:val="none" w:sz="0" w:space="0" w:color="020000"/>
              <w:left w:val="none" w:sz="0" w:space="0" w:color="020000"/>
              <w:bottom w:val="none" w:sz="0" w:space="0" w:color="020000"/>
              <w:right w:val="none" w:sz="0" w:space="0" w:color="020000"/>
            </w:tcBorders>
            <w:vAlign w:val="bottom"/>
          </w:tcPr>
          <w:p w14:paraId="6BCDDDF5" w14:textId="77777777" w:rsidR="00896EB3" w:rsidRDefault="002E54FF">
            <w:pPr>
              <w:spacing w:before="288" w:line="263" w:lineRule="exact"/>
              <w:ind w:left="245"/>
              <w:textAlignment w:val="baseline"/>
              <w:rPr>
                <w:rFonts w:eastAsia="Times New Roman"/>
                <w:color w:val="000000"/>
                <w:sz w:val="24"/>
              </w:rPr>
            </w:pPr>
            <w:r>
              <w:rPr>
                <w:rFonts w:eastAsia="Times New Roman"/>
                <w:color w:val="000000"/>
                <w:sz w:val="24"/>
              </w:rPr>
              <w:t>41 Third Street LLC</w:t>
            </w:r>
          </w:p>
        </w:tc>
        <w:tc>
          <w:tcPr>
            <w:tcW w:w="2342" w:type="dxa"/>
            <w:tcBorders>
              <w:top w:val="none" w:sz="0" w:space="0" w:color="020000"/>
              <w:left w:val="none" w:sz="0" w:space="0" w:color="020000"/>
              <w:bottom w:val="none" w:sz="0" w:space="0" w:color="020000"/>
              <w:right w:val="none" w:sz="0" w:space="0" w:color="020000"/>
            </w:tcBorders>
            <w:vAlign w:val="bottom"/>
          </w:tcPr>
          <w:p w14:paraId="53C8F4BE" w14:textId="77777777" w:rsidR="00896EB3" w:rsidRDefault="002E54FF">
            <w:pPr>
              <w:spacing w:before="288" w:line="263" w:lineRule="exact"/>
              <w:ind w:left="187"/>
              <w:textAlignment w:val="baseline"/>
              <w:rPr>
                <w:rFonts w:eastAsia="Times New Roman"/>
                <w:color w:val="000000"/>
                <w:sz w:val="24"/>
              </w:rPr>
            </w:pPr>
            <w:r>
              <w:rPr>
                <w:rFonts w:eastAsia="Times New Roman"/>
                <w:color w:val="000000"/>
                <w:sz w:val="24"/>
              </w:rPr>
              <w:t>41 Third Street</w:t>
            </w:r>
          </w:p>
        </w:tc>
      </w:tr>
      <w:tr w:rsidR="00896EB3" w14:paraId="6BC1C41F" w14:textId="77777777">
        <w:trPr>
          <w:trHeight w:hRule="exact" w:val="417"/>
        </w:trPr>
        <w:tc>
          <w:tcPr>
            <w:tcW w:w="1920" w:type="dxa"/>
            <w:tcBorders>
              <w:top w:val="none" w:sz="0" w:space="0" w:color="020000"/>
              <w:left w:val="none" w:sz="0" w:space="0" w:color="020000"/>
              <w:bottom w:val="none" w:sz="0" w:space="0" w:color="020000"/>
              <w:right w:val="none" w:sz="0" w:space="0" w:color="020000"/>
            </w:tcBorders>
          </w:tcPr>
          <w:p w14:paraId="4C484DF5"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378" w:type="dxa"/>
            <w:tcBorders>
              <w:top w:val="none" w:sz="0" w:space="0" w:color="020000"/>
              <w:left w:val="none" w:sz="0" w:space="0" w:color="020000"/>
              <w:bottom w:val="none" w:sz="0" w:space="0" w:color="020000"/>
              <w:right w:val="none" w:sz="0" w:space="0" w:color="020000"/>
            </w:tcBorders>
          </w:tcPr>
          <w:p w14:paraId="0CE38966" w14:textId="77777777" w:rsidR="00896EB3" w:rsidRDefault="002E54FF">
            <w:pPr>
              <w:spacing w:after="115" w:line="273" w:lineRule="exact"/>
              <w:ind w:left="245"/>
              <w:textAlignment w:val="baseline"/>
              <w:rPr>
                <w:rFonts w:eastAsia="Times New Roman"/>
                <w:color w:val="000000"/>
                <w:sz w:val="24"/>
              </w:rPr>
            </w:pPr>
            <w:r>
              <w:rPr>
                <w:rFonts w:eastAsia="Times New Roman"/>
                <w:color w:val="000000"/>
                <w:sz w:val="24"/>
              </w:rPr>
              <w:t>T/A La Bella Via Brick Oven Bistro</w:t>
            </w:r>
          </w:p>
        </w:tc>
        <w:tc>
          <w:tcPr>
            <w:tcW w:w="2342" w:type="dxa"/>
            <w:tcBorders>
              <w:top w:val="none" w:sz="0" w:space="0" w:color="020000"/>
              <w:left w:val="none" w:sz="0" w:space="0" w:color="020000"/>
              <w:bottom w:val="none" w:sz="0" w:space="0" w:color="020000"/>
              <w:right w:val="none" w:sz="0" w:space="0" w:color="020000"/>
            </w:tcBorders>
          </w:tcPr>
          <w:p w14:paraId="101AB5EB"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05535159" w14:textId="77777777">
        <w:trPr>
          <w:trHeight w:hRule="exact" w:val="413"/>
        </w:trPr>
        <w:tc>
          <w:tcPr>
            <w:tcW w:w="1920" w:type="dxa"/>
            <w:tcBorders>
              <w:top w:val="none" w:sz="0" w:space="0" w:color="020000"/>
              <w:left w:val="none" w:sz="0" w:space="0" w:color="020000"/>
              <w:bottom w:val="none" w:sz="0" w:space="0" w:color="020000"/>
              <w:right w:val="none" w:sz="0" w:space="0" w:color="020000"/>
            </w:tcBorders>
            <w:vAlign w:val="center"/>
          </w:tcPr>
          <w:p w14:paraId="038DCB9B" w14:textId="77777777" w:rsidR="00896EB3" w:rsidRDefault="002E54FF">
            <w:pPr>
              <w:spacing w:before="149" w:line="254" w:lineRule="exact"/>
              <w:ind w:right="240"/>
              <w:jc w:val="right"/>
              <w:textAlignment w:val="baseline"/>
              <w:rPr>
                <w:rFonts w:eastAsia="Times New Roman"/>
                <w:color w:val="000000"/>
                <w:spacing w:val="-8"/>
                <w:sz w:val="24"/>
              </w:rPr>
            </w:pPr>
            <w:r>
              <w:rPr>
                <w:rFonts w:eastAsia="Times New Roman"/>
                <w:color w:val="000000"/>
                <w:spacing w:val="-8"/>
                <w:sz w:val="24"/>
              </w:rPr>
              <w:t>2119-33-020-002</w:t>
            </w:r>
          </w:p>
        </w:tc>
        <w:tc>
          <w:tcPr>
            <w:tcW w:w="4378" w:type="dxa"/>
            <w:tcBorders>
              <w:top w:val="none" w:sz="0" w:space="0" w:color="020000"/>
              <w:left w:val="none" w:sz="0" w:space="0" w:color="020000"/>
              <w:bottom w:val="none" w:sz="0" w:space="0" w:color="020000"/>
              <w:right w:val="none" w:sz="0" w:space="0" w:color="020000"/>
            </w:tcBorders>
            <w:vAlign w:val="center"/>
          </w:tcPr>
          <w:p w14:paraId="71C8B3FA" w14:textId="77777777" w:rsidR="00896EB3" w:rsidRDefault="002E54FF">
            <w:pPr>
              <w:spacing w:before="149" w:line="254" w:lineRule="exact"/>
              <w:ind w:left="245"/>
              <w:textAlignment w:val="baseline"/>
              <w:rPr>
                <w:rFonts w:eastAsia="Times New Roman"/>
                <w:color w:val="000000"/>
                <w:sz w:val="24"/>
              </w:rPr>
            </w:pPr>
            <w:r>
              <w:rPr>
                <w:rFonts w:eastAsia="Times New Roman"/>
                <w:color w:val="000000"/>
                <w:sz w:val="24"/>
              </w:rPr>
              <w:t>Maryann Stephanie Ignatz</w:t>
            </w:r>
          </w:p>
        </w:tc>
        <w:tc>
          <w:tcPr>
            <w:tcW w:w="2342" w:type="dxa"/>
            <w:tcBorders>
              <w:top w:val="none" w:sz="0" w:space="0" w:color="020000"/>
              <w:left w:val="none" w:sz="0" w:space="0" w:color="020000"/>
              <w:bottom w:val="none" w:sz="0" w:space="0" w:color="020000"/>
              <w:right w:val="none" w:sz="0" w:space="0" w:color="020000"/>
            </w:tcBorders>
            <w:vAlign w:val="center"/>
          </w:tcPr>
          <w:p w14:paraId="3BAD6047" w14:textId="77777777" w:rsidR="00896EB3" w:rsidRDefault="002E54FF">
            <w:pPr>
              <w:spacing w:before="149" w:line="254" w:lineRule="exact"/>
              <w:ind w:left="187"/>
              <w:textAlignment w:val="baseline"/>
              <w:rPr>
                <w:rFonts w:eastAsia="Times New Roman"/>
                <w:color w:val="000000"/>
                <w:sz w:val="24"/>
              </w:rPr>
            </w:pPr>
            <w:r>
              <w:rPr>
                <w:rFonts w:eastAsia="Times New Roman"/>
                <w:color w:val="000000"/>
                <w:sz w:val="24"/>
              </w:rPr>
              <w:t>766 S. Main Street</w:t>
            </w:r>
          </w:p>
        </w:tc>
      </w:tr>
      <w:tr w:rsidR="00896EB3" w14:paraId="7A45F570" w14:textId="77777777">
        <w:trPr>
          <w:trHeight w:hRule="exact" w:val="288"/>
        </w:trPr>
        <w:tc>
          <w:tcPr>
            <w:tcW w:w="1920" w:type="dxa"/>
            <w:tcBorders>
              <w:top w:val="none" w:sz="0" w:space="0" w:color="020000"/>
              <w:left w:val="none" w:sz="0" w:space="0" w:color="020000"/>
              <w:bottom w:val="none" w:sz="0" w:space="0" w:color="020000"/>
              <w:right w:val="none" w:sz="0" w:space="0" w:color="020000"/>
            </w:tcBorders>
          </w:tcPr>
          <w:p w14:paraId="686476BB"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378" w:type="dxa"/>
            <w:tcBorders>
              <w:top w:val="none" w:sz="0" w:space="0" w:color="020000"/>
              <w:left w:val="none" w:sz="0" w:space="0" w:color="020000"/>
              <w:bottom w:val="none" w:sz="0" w:space="0" w:color="020000"/>
              <w:right w:val="none" w:sz="0" w:space="0" w:color="020000"/>
            </w:tcBorders>
            <w:vAlign w:val="center"/>
          </w:tcPr>
          <w:p w14:paraId="712BD4FF" w14:textId="77777777" w:rsidR="00896EB3" w:rsidRDefault="002E54FF">
            <w:pPr>
              <w:spacing w:line="268" w:lineRule="exact"/>
              <w:ind w:left="245"/>
              <w:textAlignment w:val="baseline"/>
              <w:rPr>
                <w:rFonts w:eastAsia="Times New Roman"/>
                <w:color w:val="000000"/>
                <w:sz w:val="24"/>
              </w:rPr>
            </w:pPr>
            <w:r>
              <w:rPr>
                <w:rFonts w:eastAsia="Times New Roman"/>
                <w:color w:val="000000"/>
                <w:sz w:val="24"/>
              </w:rPr>
              <w:t>T/A Steve’s Café</w:t>
            </w:r>
          </w:p>
        </w:tc>
        <w:tc>
          <w:tcPr>
            <w:tcW w:w="2342" w:type="dxa"/>
            <w:tcBorders>
              <w:top w:val="none" w:sz="0" w:space="0" w:color="020000"/>
              <w:left w:val="none" w:sz="0" w:space="0" w:color="020000"/>
              <w:bottom w:val="none" w:sz="0" w:space="0" w:color="020000"/>
              <w:right w:val="none" w:sz="0" w:space="0" w:color="020000"/>
            </w:tcBorders>
          </w:tcPr>
          <w:p w14:paraId="39973E83"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bl>
    <w:p w14:paraId="68E5BF53" w14:textId="77777777" w:rsidR="00896EB3" w:rsidRDefault="00896EB3">
      <w:pPr>
        <w:sectPr w:rsidR="00896EB3">
          <w:headerReference w:type="default" r:id="rId7"/>
          <w:pgSz w:w="12240" w:h="15840"/>
          <w:pgMar w:top="1440" w:right="1805" w:bottom="1524" w:left="179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208"/>
        <w:gridCol w:w="3998"/>
        <w:gridCol w:w="2814"/>
      </w:tblGrid>
      <w:tr w:rsidR="00896EB3" w14:paraId="26AADF38" w14:textId="77777777">
        <w:trPr>
          <w:trHeight w:hRule="exact" w:val="479"/>
        </w:trPr>
        <w:tc>
          <w:tcPr>
            <w:tcW w:w="2208" w:type="dxa"/>
            <w:tcBorders>
              <w:top w:val="none" w:sz="0" w:space="0" w:color="020000"/>
              <w:left w:val="none" w:sz="0" w:space="0" w:color="020000"/>
              <w:bottom w:val="none" w:sz="0" w:space="0" w:color="020000"/>
              <w:right w:val="none" w:sz="0" w:space="0" w:color="020000"/>
            </w:tcBorders>
            <w:vAlign w:val="center"/>
          </w:tcPr>
          <w:p w14:paraId="50E9B3E2" w14:textId="77777777" w:rsidR="00896EB3" w:rsidRDefault="002E54FF">
            <w:pPr>
              <w:spacing w:before="215" w:line="258" w:lineRule="exact"/>
              <w:ind w:left="240"/>
              <w:textAlignment w:val="baseline"/>
              <w:rPr>
                <w:rFonts w:eastAsia="Times New Roman"/>
                <w:color w:val="000000"/>
                <w:sz w:val="24"/>
              </w:rPr>
            </w:pPr>
            <w:r>
              <w:rPr>
                <w:rFonts w:eastAsia="Times New Roman"/>
                <w:color w:val="000000"/>
                <w:sz w:val="24"/>
              </w:rPr>
              <w:lastRenderedPageBreak/>
              <w:t>2119-33-021-008</w:t>
            </w:r>
          </w:p>
        </w:tc>
        <w:tc>
          <w:tcPr>
            <w:tcW w:w="3998" w:type="dxa"/>
            <w:tcBorders>
              <w:top w:val="none" w:sz="0" w:space="0" w:color="020000"/>
              <w:left w:val="none" w:sz="0" w:space="0" w:color="020000"/>
              <w:bottom w:val="none" w:sz="0" w:space="0" w:color="020000"/>
              <w:right w:val="none" w:sz="0" w:space="0" w:color="020000"/>
            </w:tcBorders>
            <w:vAlign w:val="center"/>
          </w:tcPr>
          <w:p w14:paraId="30A6D20C" w14:textId="77777777" w:rsidR="00896EB3" w:rsidRDefault="002E54FF">
            <w:pPr>
              <w:spacing w:before="215" w:line="258" w:lineRule="exact"/>
              <w:ind w:left="187"/>
              <w:textAlignment w:val="baseline"/>
              <w:rPr>
                <w:rFonts w:eastAsia="Times New Roman"/>
                <w:color w:val="000000"/>
                <w:sz w:val="24"/>
              </w:rPr>
            </w:pPr>
            <w:r>
              <w:rPr>
                <w:rFonts w:eastAsia="Times New Roman"/>
                <w:color w:val="000000"/>
                <w:sz w:val="24"/>
              </w:rPr>
              <w:t>Alboc Corp</w:t>
            </w:r>
          </w:p>
        </w:tc>
        <w:tc>
          <w:tcPr>
            <w:tcW w:w="2814" w:type="dxa"/>
            <w:tcBorders>
              <w:top w:val="none" w:sz="0" w:space="0" w:color="020000"/>
              <w:left w:val="none" w:sz="0" w:space="0" w:color="020000"/>
              <w:bottom w:val="none" w:sz="0" w:space="0" w:color="020000"/>
              <w:right w:val="none" w:sz="0" w:space="0" w:color="020000"/>
            </w:tcBorders>
            <w:vAlign w:val="center"/>
          </w:tcPr>
          <w:p w14:paraId="0AD4F440" w14:textId="77777777" w:rsidR="00896EB3" w:rsidRDefault="002E54FF">
            <w:pPr>
              <w:spacing w:before="215" w:line="258" w:lineRule="exact"/>
              <w:ind w:left="514"/>
              <w:textAlignment w:val="baseline"/>
              <w:rPr>
                <w:rFonts w:eastAsia="Times New Roman"/>
                <w:color w:val="000000"/>
                <w:sz w:val="24"/>
              </w:rPr>
            </w:pPr>
            <w:r>
              <w:rPr>
                <w:rFonts w:eastAsia="Times New Roman"/>
                <w:color w:val="000000"/>
                <w:sz w:val="24"/>
              </w:rPr>
              <w:t>665 Columbus Ave</w:t>
            </w:r>
          </w:p>
        </w:tc>
      </w:tr>
      <w:tr w:rsidR="00896EB3" w14:paraId="401FE53E" w14:textId="77777777">
        <w:trPr>
          <w:trHeight w:hRule="exact" w:val="408"/>
        </w:trPr>
        <w:tc>
          <w:tcPr>
            <w:tcW w:w="2208" w:type="dxa"/>
            <w:tcBorders>
              <w:top w:val="none" w:sz="0" w:space="0" w:color="020000"/>
              <w:left w:val="none" w:sz="0" w:space="0" w:color="020000"/>
              <w:bottom w:val="none" w:sz="0" w:space="0" w:color="020000"/>
              <w:right w:val="none" w:sz="0" w:space="0" w:color="020000"/>
            </w:tcBorders>
          </w:tcPr>
          <w:p w14:paraId="04422204"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tcPr>
          <w:p w14:paraId="781FAF8B" w14:textId="77777777" w:rsidR="00896EB3" w:rsidRDefault="002E54FF">
            <w:pPr>
              <w:spacing w:after="115" w:line="273" w:lineRule="exact"/>
              <w:ind w:left="187"/>
              <w:textAlignment w:val="baseline"/>
              <w:rPr>
                <w:rFonts w:eastAsia="Times New Roman"/>
                <w:color w:val="000000"/>
                <w:sz w:val="24"/>
              </w:rPr>
            </w:pPr>
            <w:r>
              <w:rPr>
                <w:rFonts w:eastAsia="Times New Roman"/>
                <w:color w:val="000000"/>
                <w:sz w:val="24"/>
              </w:rPr>
              <w:t>T/A Guy’s Bar &amp; Grill</w:t>
            </w:r>
          </w:p>
        </w:tc>
        <w:tc>
          <w:tcPr>
            <w:tcW w:w="2814" w:type="dxa"/>
            <w:tcBorders>
              <w:top w:val="none" w:sz="0" w:space="0" w:color="020000"/>
              <w:left w:val="none" w:sz="0" w:space="0" w:color="020000"/>
              <w:bottom w:val="none" w:sz="0" w:space="0" w:color="020000"/>
              <w:right w:val="none" w:sz="0" w:space="0" w:color="020000"/>
            </w:tcBorders>
          </w:tcPr>
          <w:p w14:paraId="729E5B42"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54712EE5" w14:textId="77777777">
        <w:trPr>
          <w:trHeight w:hRule="exact" w:val="417"/>
        </w:trPr>
        <w:tc>
          <w:tcPr>
            <w:tcW w:w="2208" w:type="dxa"/>
            <w:tcBorders>
              <w:top w:val="none" w:sz="0" w:space="0" w:color="020000"/>
              <w:left w:val="none" w:sz="0" w:space="0" w:color="020000"/>
              <w:bottom w:val="none" w:sz="0" w:space="0" w:color="020000"/>
              <w:right w:val="none" w:sz="0" w:space="0" w:color="020000"/>
            </w:tcBorders>
            <w:vAlign w:val="center"/>
          </w:tcPr>
          <w:p w14:paraId="22AA5584" w14:textId="77777777" w:rsidR="00896EB3" w:rsidRDefault="002E54FF">
            <w:pPr>
              <w:spacing w:before="153" w:line="254" w:lineRule="exact"/>
              <w:ind w:left="240"/>
              <w:textAlignment w:val="baseline"/>
              <w:rPr>
                <w:rFonts w:eastAsia="Times New Roman"/>
                <w:color w:val="000000"/>
                <w:sz w:val="24"/>
              </w:rPr>
            </w:pPr>
            <w:r>
              <w:rPr>
                <w:rFonts w:eastAsia="Times New Roman"/>
                <w:color w:val="000000"/>
                <w:sz w:val="24"/>
              </w:rPr>
              <w:t>2119-33-022-005</w:t>
            </w:r>
          </w:p>
        </w:tc>
        <w:tc>
          <w:tcPr>
            <w:tcW w:w="3998" w:type="dxa"/>
            <w:tcBorders>
              <w:top w:val="none" w:sz="0" w:space="0" w:color="020000"/>
              <w:left w:val="none" w:sz="0" w:space="0" w:color="020000"/>
              <w:bottom w:val="none" w:sz="0" w:space="0" w:color="020000"/>
              <w:right w:val="none" w:sz="0" w:space="0" w:color="020000"/>
            </w:tcBorders>
            <w:vAlign w:val="center"/>
          </w:tcPr>
          <w:p w14:paraId="7B9F6232" w14:textId="77777777" w:rsidR="00896EB3" w:rsidRDefault="002E54FF">
            <w:pPr>
              <w:spacing w:before="153" w:line="254" w:lineRule="exact"/>
              <w:ind w:left="187"/>
              <w:textAlignment w:val="baseline"/>
              <w:rPr>
                <w:rFonts w:eastAsia="Times New Roman"/>
                <w:color w:val="000000"/>
                <w:sz w:val="24"/>
              </w:rPr>
            </w:pPr>
            <w:r>
              <w:rPr>
                <w:rFonts w:eastAsia="Times New Roman"/>
                <w:color w:val="000000"/>
                <w:sz w:val="24"/>
              </w:rPr>
              <w:t>Mez-Mer LLC</w:t>
            </w:r>
          </w:p>
        </w:tc>
        <w:tc>
          <w:tcPr>
            <w:tcW w:w="2814" w:type="dxa"/>
            <w:tcBorders>
              <w:top w:val="none" w:sz="0" w:space="0" w:color="020000"/>
              <w:left w:val="none" w:sz="0" w:space="0" w:color="020000"/>
              <w:bottom w:val="none" w:sz="0" w:space="0" w:color="020000"/>
              <w:right w:val="none" w:sz="0" w:space="0" w:color="020000"/>
            </w:tcBorders>
            <w:vAlign w:val="center"/>
          </w:tcPr>
          <w:p w14:paraId="2C870FAD" w14:textId="77777777" w:rsidR="00896EB3" w:rsidRDefault="002E54FF">
            <w:pPr>
              <w:spacing w:before="153" w:line="254" w:lineRule="exact"/>
              <w:ind w:left="514"/>
              <w:textAlignment w:val="baseline"/>
              <w:rPr>
                <w:rFonts w:eastAsia="Times New Roman"/>
                <w:color w:val="000000"/>
                <w:sz w:val="24"/>
              </w:rPr>
            </w:pPr>
            <w:r>
              <w:rPr>
                <w:rFonts w:eastAsia="Times New Roman"/>
                <w:color w:val="000000"/>
                <w:sz w:val="24"/>
              </w:rPr>
              <w:t>799-801 S. Main St</w:t>
            </w:r>
          </w:p>
        </w:tc>
      </w:tr>
      <w:tr w:rsidR="00896EB3" w14:paraId="7281123F" w14:textId="77777777">
        <w:trPr>
          <w:trHeight w:hRule="exact" w:val="413"/>
        </w:trPr>
        <w:tc>
          <w:tcPr>
            <w:tcW w:w="2208" w:type="dxa"/>
            <w:tcBorders>
              <w:top w:val="none" w:sz="0" w:space="0" w:color="020000"/>
              <w:left w:val="none" w:sz="0" w:space="0" w:color="020000"/>
              <w:bottom w:val="none" w:sz="0" w:space="0" w:color="020000"/>
              <w:right w:val="none" w:sz="0" w:space="0" w:color="020000"/>
            </w:tcBorders>
          </w:tcPr>
          <w:p w14:paraId="1520F93C"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tcPr>
          <w:p w14:paraId="2D0637CF" w14:textId="77777777" w:rsidR="00896EB3" w:rsidRDefault="002E54FF">
            <w:pPr>
              <w:spacing w:after="120" w:line="273" w:lineRule="exact"/>
              <w:ind w:left="187"/>
              <w:textAlignment w:val="baseline"/>
              <w:rPr>
                <w:rFonts w:eastAsia="Times New Roman"/>
                <w:color w:val="000000"/>
                <w:sz w:val="24"/>
              </w:rPr>
            </w:pPr>
            <w:r>
              <w:rPr>
                <w:rFonts w:eastAsia="Times New Roman"/>
                <w:color w:val="000000"/>
                <w:sz w:val="24"/>
              </w:rPr>
              <w:t>T/A Hammerhead Tavern &amp; Grill</w:t>
            </w:r>
          </w:p>
        </w:tc>
        <w:tc>
          <w:tcPr>
            <w:tcW w:w="2814" w:type="dxa"/>
            <w:tcBorders>
              <w:top w:val="none" w:sz="0" w:space="0" w:color="020000"/>
              <w:left w:val="none" w:sz="0" w:space="0" w:color="020000"/>
              <w:bottom w:val="none" w:sz="0" w:space="0" w:color="020000"/>
              <w:right w:val="none" w:sz="0" w:space="0" w:color="020000"/>
            </w:tcBorders>
          </w:tcPr>
          <w:p w14:paraId="6297BED6"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18681D02" w14:textId="77777777">
        <w:trPr>
          <w:trHeight w:hRule="exact" w:val="418"/>
        </w:trPr>
        <w:tc>
          <w:tcPr>
            <w:tcW w:w="2208" w:type="dxa"/>
            <w:tcBorders>
              <w:top w:val="none" w:sz="0" w:space="0" w:color="020000"/>
              <w:left w:val="none" w:sz="0" w:space="0" w:color="020000"/>
              <w:bottom w:val="none" w:sz="0" w:space="0" w:color="020000"/>
              <w:right w:val="none" w:sz="0" w:space="0" w:color="020000"/>
            </w:tcBorders>
            <w:vAlign w:val="center"/>
          </w:tcPr>
          <w:p w14:paraId="5CA5FA6A" w14:textId="77777777" w:rsidR="00896EB3" w:rsidRDefault="002E54FF">
            <w:pPr>
              <w:spacing w:before="154" w:line="258" w:lineRule="exact"/>
              <w:ind w:left="240"/>
              <w:textAlignment w:val="baseline"/>
              <w:rPr>
                <w:rFonts w:eastAsia="Times New Roman"/>
                <w:color w:val="000000"/>
                <w:sz w:val="24"/>
              </w:rPr>
            </w:pPr>
            <w:r>
              <w:rPr>
                <w:rFonts w:eastAsia="Times New Roman"/>
                <w:color w:val="000000"/>
                <w:sz w:val="24"/>
              </w:rPr>
              <w:t>2119-33-025-005</w:t>
            </w:r>
          </w:p>
        </w:tc>
        <w:tc>
          <w:tcPr>
            <w:tcW w:w="3998" w:type="dxa"/>
            <w:tcBorders>
              <w:top w:val="none" w:sz="0" w:space="0" w:color="020000"/>
              <w:left w:val="none" w:sz="0" w:space="0" w:color="020000"/>
              <w:bottom w:val="none" w:sz="0" w:space="0" w:color="020000"/>
              <w:right w:val="none" w:sz="0" w:space="0" w:color="020000"/>
            </w:tcBorders>
            <w:vAlign w:val="center"/>
          </w:tcPr>
          <w:p w14:paraId="66849457" w14:textId="77777777" w:rsidR="00896EB3" w:rsidRDefault="002E54FF">
            <w:pPr>
              <w:spacing w:before="154" w:line="258" w:lineRule="exact"/>
              <w:ind w:left="187"/>
              <w:textAlignment w:val="baseline"/>
              <w:rPr>
                <w:rFonts w:eastAsia="Times New Roman"/>
                <w:color w:val="000000"/>
                <w:sz w:val="24"/>
              </w:rPr>
            </w:pPr>
            <w:r>
              <w:rPr>
                <w:rFonts w:eastAsia="Times New Roman"/>
                <w:color w:val="000000"/>
                <w:sz w:val="24"/>
              </w:rPr>
              <w:t>Buncoe Inc.</w:t>
            </w:r>
          </w:p>
        </w:tc>
        <w:tc>
          <w:tcPr>
            <w:tcW w:w="2814" w:type="dxa"/>
            <w:tcBorders>
              <w:top w:val="none" w:sz="0" w:space="0" w:color="020000"/>
              <w:left w:val="none" w:sz="0" w:space="0" w:color="020000"/>
              <w:bottom w:val="none" w:sz="0" w:space="0" w:color="020000"/>
              <w:right w:val="none" w:sz="0" w:space="0" w:color="020000"/>
            </w:tcBorders>
            <w:vAlign w:val="center"/>
          </w:tcPr>
          <w:p w14:paraId="073BB3A9" w14:textId="77777777" w:rsidR="00896EB3" w:rsidRDefault="002E54FF">
            <w:pPr>
              <w:spacing w:before="154" w:line="258" w:lineRule="exact"/>
              <w:ind w:left="514"/>
              <w:textAlignment w:val="baseline"/>
              <w:rPr>
                <w:rFonts w:eastAsia="Times New Roman"/>
                <w:color w:val="000000"/>
                <w:sz w:val="24"/>
              </w:rPr>
            </w:pPr>
            <w:r>
              <w:rPr>
                <w:rFonts w:eastAsia="Times New Roman"/>
                <w:color w:val="000000"/>
                <w:sz w:val="24"/>
              </w:rPr>
              <w:t>148 Hudson Street</w:t>
            </w:r>
          </w:p>
        </w:tc>
      </w:tr>
      <w:tr w:rsidR="00896EB3" w14:paraId="39292B2A" w14:textId="77777777">
        <w:trPr>
          <w:trHeight w:hRule="exact" w:val="413"/>
        </w:trPr>
        <w:tc>
          <w:tcPr>
            <w:tcW w:w="2208" w:type="dxa"/>
            <w:tcBorders>
              <w:top w:val="none" w:sz="0" w:space="0" w:color="020000"/>
              <w:left w:val="none" w:sz="0" w:space="0" w:color="020000"/>
              <w:bottom w:val="none" w:sz="0" w:space="0" w:color="020000"/>
              <w:right w:val="none" w:sz="0" w:space="0" w:color="020000"/>
            </w:tcBorders>
          </w:tcPr>
          <w:p w14:paraId="6D2D9B8F"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tcPr>
          <w:p w14:paraId="09B5A1E2" w14:textId="77777777" w:rsidR="00896EB3" w:rsidRDefault="002E54FF">
            <w:pPr>
              <w:spacing w:after="130" w:line="273" w:lineRule="exact"/>
              <w:ind w:left="187"/>
              <w:textAlignment w:val="baseline"/>
              <w:rPr>
                <w:rFonts w:eastAsia="Times New Roman"/>
                <w:color w:val="000000"/>
                <w:sz w:val="24"/>
              </w:rPr>
            </w:pPr>
            <w:r>
              <w:rPr>
                <w:rFonts w:eastAsia="Times New Roman"/>
                <w:color w:val="000000"/>
                <w:sz w:val="24"/>
              </w:rPr>
              <w:t>T/A Hilltop Café</w:t>
            </w:r>
          </w:p>
        </w:tc>
        <w:tc>
          <w:tcPr>
            <w:tcW w:w="2814" w:type="dxa"/>
            <w:tcBorders>
              <w:top w:val="none" w:sz="0" w:space="0" w:color="020000"/>
              <w:left w:val="none" w:sz="0" w:space="0" w:color="020000"/>
              <w:bottom w:val="none" w:sz="0" w:space="0" w:color="020000"/>
              <w:right w:val="none" w:sz="0" w:space="0" w:color="020000"/>
            </w:tcBorders>
          </w:tcPr>
          <w:p w14:paraId="181001FE"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686A3BBC" w14:textId="77777777">
        <w:trPr>
          <w:trHeight w:hRule="exact" w:val="552"/>
        </w:trPr>
        <w:tc>
          <w:tcPr>
            <w:tcW w:w="2208" w:type="dxa"/>
            <w:tcBorders>
              <w:top w:val="none" w:sz="0" w:space="0" w:color="020000"/>
              <w:left w:val="none" w:sz="0" w:space="0" w:color="020000"/>
              <w:bottom w:val="none" w:sz="0" w:space="0" w:color="020000"/>
              <w:right w:val="none" w:sz="0" w:space="0" w:color="020000"/>
            </w:tcBorders>
            <w:vAlign w:val="center"/>
          </w:tcPr>
          <w:p w14:paraId="7B69C571" w14:textId="5B63E631" w:rsidR="00896EB3" w:rsidRDefault="002E54FF">
            <w:pPr>
              <w:spacing w:before="148" w:after="125" w:line="273" w:lineRule="exact"/>
              <w:ind w:left="240"/>
              <w:textAlignment w:val="baseline"/>
              <w:rPr>
                <w:rFonts w:eastAsia="Times New Roman"/>
                <w:color w:val="000000"/>
                <w:sz w:val="24"/>
              </w:rPr>
            </w:pPr>
            <w:r>
              <w:rPr>
                <w:rFonts w:eastAsia="Times New Roman"/>
                <w:color w:val="000000"/>
                <w:sz w:val="24"/>
              </w:rPr>
              <w:t>2119-33-026-00</w:t>
            </w:r>
            <w:r w:rsidR="007544FD">
              <w:rPr>
                <w:rFonts w:eastAsia="Times New Roman"/>
                <w:color w:val="000000"/>
                <w:sz w:val="24"/>
              </w:rPr>
              <w:t>6</w:t>
            </w:r>
          </w:p>
        </w:tc>
        <w:tc>
          <w:tcPr>
            <w:tcW w:w="3998" w:type="dxa"/>
            <w:tcBorders>
              <w:top w:val="none" w:sz="0" w:space="0" w:color="020000"/>
              <w:left w:val="none" w:sz="0" w:space="0" w:color="020000"/>
              <w:bottom w:val="none" w:sz="0" w:space="0" w:color="020000"/>
              <w:right w:val="none" w:sz="0" w:space="0" w:color="020000"/>
            </w:tcBorders>
            <w:vAlign w:val="center"/>
          </w:tcPr>
          <w:p w14:paraId="23C8826E" w14:textId="77777777" w:rsidR="00896EB3" w:rsidRDefault="002E54FF">
            <w:pPr>
              <w:spacing w:before="148" w:after="125" w:line="273" w:lineRule="exact"/>
              <w:ind w:left="187"/>
              <w:textAlignment w:val="baseline"/>
              <w:rPr>
                <w:rFonts w:eastAsia="Times New Roman"/>
                <w:color w:val="000000"/>
                <w:sz w:val="24"/>
              </w:rPr>
            </w:pPr>
            <w:r>
              <w:rPr>
                <w:rFonts w:eastAsia="Times New Roman"/>
                <w:color w:val="000000"/>
                <w:sz w:val="24"/>
              </w:rPr>
              <w:t>Stockton Ale House</w:t>
            </w:r>
          </w:p>
        </w:tc>
        <w:tc>
          <w:tcPr>
            <w:tcW w:w="2814" w:type="dxa"/>
            <w:tcBorders>
              <w:top w:val="none" w:sz="0" w:space="0" w:color="020000"/>
              <w:left w:val="none" w:sz="0" w:space="0" w:color="020000"/>
              <w:bottom w:val="none" w:sz="0" w:space="0" w:color="020000"/>
              <w:right w:val="none" w:sz="0" w:space="0" w:color="020000"/>
            </w:tcBorders>
            <w:vAlign w:val="center"/>
          </w:tcPr>
          <w:p w14:paraId="5E406B88" w14:textId="77777777" w:rsidR="00896EB3" w:rsidRDefault="002E54FF">
            <w:pPr>
              <w:spacing w:before="148" w:after="125" w:line="273" w:lineRule="exact"/>
              <w:ind w:left="514"/>
              <w:textAlignment w:val="baseline"/>
              <w:rPr>
                <w:rFonts w:eastAsia="Times New Roman"/>
                <w:color w:val="000000"/>
                <w:sz w:val="24"/>
              </w:rPr>
            </w:pPr>
            <w:r>
              <w:rPr>
                <w:rFonts w:eastAsia="Times New Roman"/>
                <w:color w:val="000000"/>
                <w:sz w:val="24"/>
              </w:rPr>
              <w:t>224 Stockton Street</w:t>
            </w:r>
          </w:p>
        </w:tc>
      </w:tr>
      <w:tr w:rsidR="00896EB3" w14:paraId="71BB2312" w14:textId="77777777">
        <w:trPr>
          <w:trHeight w:hRule="exact" w:val="412"/>
        </w:trPr>
        <w:tc>
          <w:tcPr>
            <w:tcW w:w="2208" w:type="dxa"/>
            <w:tcBorders>
              <w:top w:val="none" w:sz="0" w:space="0" w:color="020000"/>
              <w:left w:val="none" w:sz="0" w:space="0" w:color="020000"/>
              <w:bottom w:val="none" w:sz="0" w:space="0" w:color="020000"/>
              <w:right w:val="none" w:sz="0" w:space="0" w:color="020000"/>
            </w:tcBorders>
            <w:vAlign w:val="center"/>
          </w:tcPr>
          <w:p w14:paraId="4E829AC0" w14:textId="77777777" w:rsidR="00896EB3" w:rsidRDefault="002E54FF">
            <w:pPr>
              <w:spacing w:before="148" w:line="264" w:lineRule="exact"/>
              <w:ind w:left="240"/>
              <w:textAlignment w:val="baseline"/>
              <w:rPr>
                <w:rFonts w:eastAsia="Times New Roman"/>
                <w:color w:val="000000"/>
                <w:sz w:val="24"/>
              </w:rPr>
            </w:pPr>
            <w:r>
              <w:rPr>
                <w:rFonts w:eastAsia="Times New Roman"/>
                <w:color w:val="000000"/>
                <w:sz w:val="24"/>
              </w:rPr>
              <w:t>2119-33-031-003</w:t>
            </w:r>
          </w:p>
        </w:tc>
        <w:tc>
          <w:tcPr>
            <w:tcW w:w="3998" w:type="dxa"/>
            <w:tcBorders>
              <w:top w:val="none" w:sz="0" w:space="0" w:color="020000"/>
              <w:left w:val="none" w:sz="0" w:space="0" w:color="020000"/>
              <w:bottom w:val="none" w:sz="0" w:space="0" w:color="020000"/>
              <w:right w:val="none" w:sz="0" w:space="0" w:color="020000"/>
            </w:tcBorders>
            <w:vAlign w:val="center"/>
          </w:tcPr>
          <w:p w14:paraId="03779078" w14:textId="77777777" w:rsidR="00896EB3" w:rsidRDefault="002E54FF">
            <w:pPr>
              <w:spacing w:before="148" w:line="264" w:lineRule="exact"/>
              <w:ind w:left="187"/>
              <w:textAlignment w:val="baseline"/>
              <w:rPr>
                <w:rFonts w:eastAsia="Times New Roman"/>
                <w:color w:val="000000"/>
                <w:sz w:val="24"/>
              </w:rPr>
            </w:pPr>
            <w:r>
              <w:rPr>
                <w:rFonts w:eastAsia="Times New Roman"/>
                <w:color w:val="000000"/>
                <w:sz w:val="24"/>
              </w:rPr>
              <w:t>Splinter from the Pine T/A</w:t>
            </w:r>
          </w:p>
        </w:tc>
        <w:tc>
          <w:tcPr>
            <w:tcW w:w="2814" w:type="dxa"/>
            <w:tcBorders>
              <w:top w:val="none" w:sz="0" w:space="0" w:color="020000"/>
              <w:left w:val="none" w:sz="0" w:space="0" w:color="020000"/>
              <w:bottom w:val="none" w:sz="0" w:space="0" w:color="020000"/>
              <w:right w:val="none" w:sz="0" w:space="0" w:color="020000"/>
            </w:tcBorders>
            <w:vAlign w:val="center"/>
          </w:tcPr>
          <w:p w14:paraId="1CEE0178" w14:textId="77777777" w:rsidR="00896EB3" w:rsidRDefault="002E54FF">
            <w:pPr>
              <w:spacing w:before="148" w:line="264" w:lineRule="exact"/>
              <w:ind w:left="514"/>
              <w:textAlignment w:val="baseline"/>
              <w:rPr>
                <w:rFonts w:eastAsia="Times New Roman"/>
                <w:color w:val="000000"/>
                <w:sz w:val="24"/>
              </w:rPr>
            </w:pPr>
            <w:r>
              <w:rPr>
                <w:rFonts w:eastAsia="Times New Roman"/>
                <w:color w:val="000000"/>
                <w:sz w:val="24"/>
              </w:rPr>
              <w:t>62-64 South Main St.</w:t>
            </w:r>
          </w:p>
        </w:tc>
      </w:tr>
      <w:tr w:rsidR="00896EB3" w14:paraId="584D1790" w14:textId="77777777">
        <w:trPr>
          <w:trHeight w:hRule="exact" w:val="418"/>
        </w:trPr>
        <w:tc>
          <w:tcPr>
            <w:tcW w:w="2208" w:type="dxa"/>
            <w:tcBorders>
              <w:top w:val="none" w:sz="0" w:space="0" w:color="020000"/>
              <w:left w:val="none" w:sz="0" w:space="0" w:color="020000"/>
              <w:bottom w:val="none" w:sz="0" w:space="0" w:color="020000"/>
              <w:right w:val="none" w:sz="0" w:space="0" w:color="020000"/>
            </w:tcBorders>
          </w:tcPr>
          <w:p w14:paraId="333D5882"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tcPr>
          <w:p w14:paraId="53794D84" w14:textId="77777777" w:rsidR="00896EB3" w:rsidRDefault="002E54FF">
            <w:pPr>
              <w:spacing w:after="129" w:line="273" w:lineRule="exact"/>
              <w:ind w:left="187"/>
              <w:textAlignment w:val="baseline"/>
              <w:rPr>
                <w:rFonts w:eastAsia="Times New Roman"/>
                <w:color w:val="000000"/>
                <w:sz w:val="24"/>
              </w:rPr>
            </w:pPr>
            <w:r>
              <w:rPr>
                <w:rFonts w:eastAsia="Times New Roman"/>
                <w:color w:val="000000"/>
                <w:sz w:val="24"/>
              </w:rPr>
              <w:t>SOMA</w:t>
            </w:r>
          </w:p>
        </w:tc>
        <w:tc>
          <w:tcPr>
            <w:tcW w:w="2814" w:type="dxa"/>
            <w:tcBorders>
              <w:top w:val="none" w:sz="0" w:space="0" w:color="020000"/>
              <w:left w:val="none" w:sz="0" w:space="0" w:color="020000"/>
              <w:bottom w:val="none" w:sz="0" w:space="0" w:color="020000"/>
              <w:right w:val="none" w:sz="0" w:space="0" w:color="020000"/>
            </w:tcBorders>
          </w:tcPr>
          <w:p w14:paraId="6F9F9612"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5CE7301C" w14:textId="77777777">
        <w:trPr>
          <w:trHeight w:hRule="exact" w:val="686"/>
        </w:trPr>
        <w:tc>
          <w:tcPr>
            <w:tcW w:w="2208" w:type="dxa"/>
            <w:tcBorders>
              <w:top w:val="none" w:sz="0" w:space="0" w:color="020000"/>
              <w:left w:val="none" w:sz="0" w:space="0" w:color="020000"/>
              <w:bottom w:val="none" w:sz="0" w:space="0" w:color="020000"/>
              <w:right w:val="none" w:sz="0" w:space="0" w:color="020000"/>
            </w:tcBorders>
          </w:tcPr>
          <w:p w14:paraId="208DE63A" w14:textId="77777777" w:rsidR="00896EB3" w:rsidRDefault="002E54FF">
            <w:pPr>
              <w:spacing w:before="149" w:after="254" w:line="273" w:lineRule="exact"/>
              <w:ind w:left="240"/>
              <w:textAlignment w:val="baseline"/>
              <w:rPr>
                <w:rFonts w:eastAsia="Times New Roman"/>
                <w:color w:val="000000"/>
                <w:sz w:val="24"/>
              </w:rPr>
            </w:pPr>
            <w:r>
              <w:rPr>
                <w:rFonts w:eastAsia="Times New Roman"/>
                <w:color w:val="000000"/>
                <w:sz w:val="24"/>
              </w:rPr>
              <w:t>2119-033-032-008</w:t>
            </w:r>
          </w:p>
        </w:tc>
        <w:tc>
          <w:tcPr>
            <w:tcW w:w="3998" w:type="dxa"/>
            <w:tcBorders>
              <w:top w:val="none" w:sz="0" w:space="0" w:color="020000"/>
              <w:left w:val="none" w:sz="0" w:space="0" w:color="020000"/>
              <w:bottom w:val="none" w:sz="0" w:space="0" w:color="020000"/>
              <w:right w:val="none" w:sz="0" w:space="0" w:color="020000"/>
            </w:tcBorders>
          </w:tcPr>
          <w:p w14:paraId="7EC5FCA8" w14:textId="77777777" w:rsidR="00896EB3" w:rsidRDefault="002E54FF">
            <w:pPr>
              <w:spacing w:before="149" w:after="254" w:line="273" w:lineRule="exact"/>
              <w:ind w:left="187"/>
              <w:textAlignment w:val="baseline"/>
              <w:rPr>
                <w:rFonts w:eastAsia="Times New Roman"/>
                <w:color w:val="000000"/>
                <w:sz w:val="24"/>
              </w:rPr>
            </w:pPr>
            <w:r>
              <w:rPr>
                <w:rFonts w:eastAsia="Times New Roman"/>
                <w:color w:val="000000"/>
                <w:sz w:val="24"/>
              </w:rPr>
              <w:t>Lenora’s Bar &amp; Grill, LLC</w:t>
            </w:r>
          </w:p>
        </w:tc>
        <w:tc>
          <w:tcPr>
            <w:tcW w:w="2814" w:type="dxa"/>
            <w:tcBorders>
              <w:top w:val="none" w:sz="0" w:space="0" w:color="020000"/>
              <w:left w:val="none" w:sz="0" w:space="0" w:color="020000"/>
              <w:bottom w:val="none" w:sz="0" w:space="0" w:color="020000"/>
              <w:right w:val="none" w:sz="0" w:space="0" w:color="020000"/>
            </w:tcBorders>
          </w:tcPr>
          <w:p w14:paraId="33C330CF" w14:textId="77777777" w:rsidR="00896EB3" w:rsidRDefault="002E54FF">
            <w:pPr>
              <w:spacing w:before="149" w:after="254" w:line="273" w:lineRule="exact"/>
              <w:ind w:left="514"/>
              <w:textAlignment w:val="baseline"/>
              <w:rPr>
                <w:rFonts w:eastAsia="Times New Roman"/>
                <w:color w:val="000000"/>
                <w:sz w:val="24"/>
              </w:rPr>
            </w:pPr>
            <w:r>
              <w:rPr>
                <w:rFonts w:eastAsia="Times New Roman"/>
                <w:color w:val="000000"/>
                <w:sz w:val="24"/>
              </w:rPr>
              <w:t>7 Filmore Street</w:t>
            </w:r>
          </w:p>
          <w:p w14:paraId="0C7AC513" w14:textId="3C2A09B5" w:rsidR="0012139A" w:rsidRDefault="0012139A">
            <w:pPr>
              <w:spacing w:before="149" w:after="254" w:line="273" w:lineRule="exact"/>
              <w:ind w:left="514"/>
              <w:textAlignment w:val="baseline"/>
              <w:rPr>
                <w:rFonts w:eastAsia="Times New Roman"/>
                <w:color w:val="000000"/>
                <w:sz w:val="24"/>
              </w:rPr>
            </w:pPr>
          </w:p>
        </w:tc>
      </w:tr>
      <w:tr w:rsidR="0012139A" w14:paraId="162B2D6C" w14:textId="77777777">
        <w:trPr>
          <w:trHeight w:hRule="exact" w:val="686"/>
        </w:trPr>
        <w:tc>
          <w:tcPr>
            <w:tcW w:w="2208" w:type="dxa"/>
            <w:tcBorders>
              <w:top w:val="none" w:sz="0" w:space="0" w:color="020000"/>
              <w:left w:val="none" w:sz="0" w:space="0" w:color="020000"/>
              <w:bottom w:val="none" w:sz="0" w:space="0" w:color="020000"/>
              <w:right w:val="none" w:sz="0" w:space="0" w:color="020000"/>
            </w:tcBorders>
          </w:tcPr>
          <w:p w14:paraId="0ACD88AC" w14:textId="6900C99B" w:rsidR="0012139A" w:rsidRDefault="0012139A">
            <w:pPr>
              <w:spacing w:before="149" w:after="254" w:line="273" w:lineRule="exact"/>
              <w:ind w:left="240"/>
              <w:textAlignment w:val="baseline"/>
              <w:rPr>
                <w:rFonts w:eastAsia="Times New Roman"/>
                <w:color w:val="000000"/>
                <w:sz w:val="24"/>
              </w:rPr>
            </w:pPr>
            <w:r>
              <w:rPr>
                <w:rFonts w:eastAsia="Times New Roman"/>
                <w:color w:val="000000"/>
                <w:sz w:val="24"/>
              </w:rPr>
              <w:t>2119-33-033-007</w:t>
            </w:r>
          </w:p>
        </w:tc>
        <w:tc>
          <w:tcPr>
            <w:tcW w:w="3998" w:type="dxa"/>
            <w:tcBorders>
              <w:top w:val="none" w:sz="0" w:space="0" w:color="020000"/>
              <w:left w:val="none" w:sz="0" w:space="0" w:color="020000"/>
              <w:bottom w:val="none" w:sz="0" w:space="0" w:color="020000"/>
              <w:right w:val="none" w:sz="0" w:space="0" w:color="020000"/>
            </w:tcBorders>
          </w:tcPr>
          <w:p w14:paraId="0A00EE07" w14:textId="63861142" w:rsidR="0012139A" w:rsidRDefault="0012139A">
            <w:pPr>
              <w:spacing w:before="149" w:after="254" w:line="273" w:lineRule="exact"/>
              <w:ind w:left="187"/>
              <w:textAlignment w:val="baseline"/>
              <w:rPr>
                <w:rFonts w:eastAsia="Times New Roman"/>
                <w:color w:val="000000"/>
                <w:sz w:val="24"/>
              </w:rPr>
            </w:pPr>
            <w:r>
              <w:rPr>
                <w:rFonts w:eastAsia="Times New Roman"/>
                <w:color w:val="000000"/>
                <w:sz w:val="24"/>
              </w:rPr>
              <w:t>Makoto Japanese Restaurant, LLC</w:t>
            </w:r>
          </w:p>
        </w:tc>
        <w:tc>
          <w:tcPr>
            <w:tcW w:w="2814" w:type="dxa"/>
            <w:tcBorders>
              <w:top w:val="none" w:sz="0" w:space="0" w:color="020000"/>
              <w:left w:val="none" w:sz="0" w:space="0" w:color="020000"/>
              <w:bottom w:val="none" w:sz="0" w:space="0" w:color="020000"/>
              <w:right w:val="none" w:sz="0" w:space="0" w:color="020000"/>
            </w:tcBorders>
          </w:tcPr>
          <w:p w14:paraId="60B83737" w14:textId="70864C0C" w:rsidR="0012139A" w:rsidRDefault="0012139A">
            <w:pPr>
              <w:spacing w:before="149" w:after="254" w:line="273" w:lineRule="exact"/>
              <w:ind w:left="514"/>
              <w:textAlignment w:val="baseline"/>
              <w:rPr>
                <w:rFonts w:eastAsia="Times New Roman"/>
                <w:color w:val="000000"/>
                <w:sz w:val="24"/>
              </w:rPr>
            </w:pPr>
            <w:r>
              <w:rPr>
                <w:rFonts w:eastAsia="Times New Roman"/>
                <w:color w:val="000000"/>
                <w:sz w:val="24"/>
              </w:rPr>
              <w:t>596 Elder Avenue</w:t>
            </w:r>
          </w:p>
        </w:tc>
      </w:tr>
      <w:tr w:rsidR="00896EB3" w14:paraId="6387A423" w14:textId="77777777">
        <w:trPr>
          <w:trHeight w:hRule="exact" w:val="552"/>
        </w:trPr>
        <w:tc>
          <w:tcPr>
            <w:tcW w:w="2208" w:type="dxa"/>
            <w:tcBorders>
              <w:top w:val="none" w:sz="0" w:space="0" w:color="020000"/>
              <w:left w:val="none" w:sz="0" w:space="0" w:color="020000"/>
              <w:bottom w:val="none" w:sz="0" w:space="0" w:color="020000"/>
              <w:right w:val="none" w:sz="0" w:space="0" w:color="020000"/>
            </w:tcBorders>
            <w:vAlign w:val="bottom"/>
          </w:tcPr>
          <w:p w14:paraId="2C2D8395" w14:textId="77777777" w:rsidR="00896EB3" w:rsidRDefault="002E54FF">
            <w:pPr>
              <w:spacing w:before="288" w:line="264" w:lineRule="exact"/>
              <w:ind w:left="240"/>
              <w:textAlignment w:val="baseline"/>
              <w:rPr>
                <w:rFonts w:eastAsia="Times New Roman"/>
                <w:color w:val="000000"/>
                <w:sz w:val="24"/>
              </w:rPr>
            </w:pPr>
            <w:r>
              <w:rPr>
                <w:rFonts w:eastAsia="Times New Roman"/>
                <w:color w:val="000000"/>
                <w:sz w:val="24"/>
              </w:rPr>
              <w:t>2119-33-040-006</w:t>
            </w:r>
          </w:p>
        </w:tc>
        <w:tc>
          <w:tcPr>
            <w:tcW w:w="3998" w:type="dxa"/>
            <w:tcBorders>
              <w:top w:val="none" w:sz="0" w:space="0" w:color="020000"/>
              <w:left w:val="none" w:sz="0" w:space="0" w:color="020000"/>
              <w:bottom w:val="none" w:sz="0" w:space="0" w:color="020000"/>
              <w:right w:val="none" w:sz="0" w:space="0" w:color="020000"/>
            </w:tcBorders>
            <w:vAlign w:val="bottom"/>
          </w:tcPr>
          <w:p w14:paraId="691DA3B3" w14:textId="77777777" w:rsidR="00896EB3" w:rsidRDefault="002E54FF">
            <w:pPr>
              <w:spacing w:before="288" w:line="264" w:lineRule="exact"/>
              <w:ind w:left="187"/>
              <w:textAlignment w:val="baseline"/>
              <w:rPr>
                <w:rFonts w:eastAsia="Times New Roman"/>
                <w:color w:val="000000"/>
                <w:sz w:val="24"/>
              </w:rPr>
            </w:pPr>
            <w:r>
              <w:rPr>
                <w:rFonts w:eastAsia="Times New Roman"/>
                <w:color w:val="000000"/>
                <w:sz w:val="24"/>
              </w:rPr>
              <w:t>Marianna’s Piazza Café II LLC</w:t>
            </w:r>
          </w:p>
        </w:tc>
        <w:tc>
          <w:tcPr>
            <w:tcW w:w="2814" w:type="dxa"/>
            <w:tcBorders>
              <w:top w:val="none" w:sz="0" w:space="0" w:color="020000"/>
              <w:left w:val="none" w:sz="0" w:space="0" w:color="020000"/>
              <w:bottom w:val="none" w:sz="0" w:space="0" w:color="020000"/>
              <w:right w:val="none" w:sz="0" w:space="0" w:color="020000"/>
            </w:tcBorders>
            <w:vAlign w:val="bottom"/>
          </w:tcPr>
          <w:p w14:paraId="311DE930" w14:textId="77777777" w:rsidR="00896EB3" w:rsidRDefault="002E54FF">
            <w:pPr>
              <w:spacing w:before="288" w:line="264" w:lineRule="exact"/>
              <w:ind w:left="514"/>
              <w:textAlignment w:val="baseline"/>
              <w:rPr>
                <w:rFonts w:eastAsia="Times New Roman"/>
                <w:color w:val="000000"/>
                <w:sz w:val="24"/>
              </w:rPr>
            </w:pPr>
            <w:r>
              <w:rPr>
                <w:rFonts w:eastAsia="Times New Roman"/>
                <w:color w:val="000000"/>
                <w:sz w:val="24"/>
              </w:rPr>
              <w:t>224 Stockton Street</w:t>
            </w:r>
          </w:p>
        </w:tc>
      </w:tr>
      <w:tr w:rsidR="00896EB3" w14:paraId="1C9F7FE3" w14:textId="77777777">
        <w:trPr>
          <w:trHeight w:hRule="exact" w:val="413"/>
        </w:trPr>
        <w:tc>
          <w:tcPr>
            <w:tcW w:w="2208" w:type="dxa"/>
            <w:tcBorders>
              <w:top w:val="none" w:sz="0" w:space="0" w:color="020000"/>
              <w:left w:val="none" w:sz="0" w:space="0" w:color="020000"/>
              <w:bottom w:val="none" w:sz="0" w:space="0" w:color="020000"/>
              <w:right w:val="none" w:sz="0" w:space="0" w:color="020000"/>
            </w:tcBorders>
          </w:tcPr>
          <w:p w14:paraId="65B0BA6A"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tcPr>
          <w:p w14:paraId="47EC5D55" w14:textId="77777777" w:rsidR="00896EB3" w:rsidRDefault="002E54FF">
            <w:pPr>
              <w:spacing w:after="115" w:line="273" w:lineRule="exact"/>
              <w:ind w:left="187"/>
              <w:textAlignment w:val="baseline"/>
              <w:rPr>
                <w:rFonts w:eastAsia="Times New Roman"/>
                <w:color w:val="000000"/>
                <w:sz w:val="24"/>
              </w:rPr>
            </w:pPr>
            <w:r>
              <w:rPr>
                <w:rFonts w:eastAsia="Times New Roman"/>
                <w:color w:val="000000"/>
                <w:sz w:val="24"/>
              </w:rPr>
              <w:t>T/A Marianna’s Piazza</w:t>
            </w:r>
          </w:p>
        </w:tc>
        <w:tc>
          <w:tcPr>
            <w:tcW w:w="2814" w:type="dxa"/>
            <w:tcBorders>
              <w:top w:val="none" w:sz="0" w:space="0" w:color="020000"/>
              <w:left w:val="none" w:sz="0" w:space="0" w:color="020000"/>
              <w:bottom w:val="none" w:sz="0" w:space="0" w:color="020000"/>
              <w:right w:val="none" w:sz="0" w:space="0" w:color="020000"/>
            </w:tcBorders>
          </w:tcPr>
          <w:p w14:paraId="51C56423"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7A021DD3" w14:textId="77777777">
        <w:trPr>
          <w:trHeight w:hRule="exact" w:val="418"/>
        </w:trPr>
        <w:tc>
          <w:tcPr>
            <w:tcW w:w="2208" w:type="dxa"/>
            <w:tcBorders>
              <w:top w:val="none" w:sz="0" w:space="0" w:color="020000"/>
              <w:left w:val="none" w:sz="0" w:space="0" w:color="020000"/>
              <w:bottom w:val="none" w:sz="0" w:space="0" w:color="020000"/>
              <w:right w:val="none" w:sz="0" w:space="0" w:color="020000"/>
            </w:tcBorders>
            <w:vAlign w:val="center"/>
          </w:tcPr>
          <w:p w14:paraId="2DF9F3E5" w14:textId="77777777" w:rsidR="00896EB3" w:rsidRDefault="002E54FF">
            <w:pPr>
              <w:spacing w:before="154" w:line="253" w:lineRule="exact"/>
              <w:ind w:left="240"/>
              <w:textAlignment w:val="baseline"/>
              <w:rPr>
                <w:rFonts w:eastAsia="Times New Roman"/>
                <w:color w:val="000000"/>
                <w:sz w:val="24"/>
              </w:rPr>
            </w:pPr>
            <w:r>
              <w:rPr>
                <w:rFonts w:eastAsia="Times New Roman"/>
                <w:color w:val="000000"/>
                <w:sz w:val="24"/>
              </w:rPr>
              <w:t>2119-33-041-001</w:t>
            </w:r>
          </w:p>
        </w:tc>
        <w:tc>
          <w:tcPr>
            <w:tcW w:w="3998" w:type="dxa"/>
            <w:tcBorders>
              <w:top w:val="none" w:sz="0" w:space="0" w:color="020000"/>
              <w:left w:val="none" w:sz="0" w:space="0" w:color="020000"/>
              <w:bottom w:val="none" w:sz="0" w:space="0" w:color="020000"/>
              <w:right w:val="none" w:sz="0" w:space="0" w:color="020000"/>
            </w:tcBorders>
            <w:vAlign w:val="center"/>
          </w:tcPr>
          <w:p w14:paraId="690E5628" w14:textId="77777777" w:rsidR="00896EB3" w:rsidRDefault="002E54FF">
            <w:pPr>
              <w:spacing w:before="154" w:line="253" w:lineRule="exact"/>
              <w:ind w:left="187"/>
              <w:textAlignment w:val="baseline"/>
              <w:rPr>
                <w:rFonts w:eastAsia="Times New Roman"/>
                <w:color w:val="000000"/>
                <w:sz w:val="24"/>
              </w:rPr>
            </w:pPr>
            <w:r>
              <w:rPr>
                <w:rFonts w:eastAsia="Times New Roman"/>
                <w:color w:val="000000"/>
                <w:sz w:val="24"/>
              </w:rPr>
              <w:t>Warren Cocktail Lounge</w:t>
            </w:r>
          </w:p>
        </w:tc>
        <w:tc>
          <w:tcPr>
            <w:tcW w:w="2814" w:type="dxa"/>
            <w:tcBorders>
              <w:top w:val="none" w:sz="0" w:space="0" w:color="020000"/>
              <w:left w:val="none" w:sz="0" w:space="0" w:color="020000"/>
              <w:bottom w:val="none" w:sz="0" w:space="0" w:color="020000"/>
              <w:right w:val="none" w:sz="0" w:space="0" w:color="020000"/>
            </w:tcBorders>
            <w:vAlign w:val="center"/>
          </w:tcPr>
          <w:p w14:paraId="660C1EAF" w14:textId="77777777" w:rsidR="00896EB3" w:rsidRDefault="002E54FF">
            <w:pPr>
              <w:spacing w:before="154" w:line="253" w:lineRule="exact"/>
              <w:ind w:left="514"/>
              <w:textAlignment w:val="baseline"/>
              <w:rPr>
                <w:rFonts w:eastAsia="Times New Roman"/>
                <w:color w:val="000000"/>
                <w:sz w:val="24"/>
              </w:rPr>
            </w:pPr>
            <w:r>
              <w:rPr>
                <w:rFonts w:eastAsia="Times New Roman"/>
                <w:color w:val="000000"/>
                <w:sz w:val="24"/>
              </w:rPr>
              <w:t>671 Memorial Pkwy</w:t>
            </w:r>
          </w:p>
        </w:tc>
      </w:tr>
      <w:tr w:rsidR="00896EB3" w14:paraId="6EE37191" w14:textId="77777777">
        <w:trPr>
          <w:trHeight w:hRule="exact" w:val="354"/>
        </w:trPr>
        <w:tc>
          <w:tcPr>
            <w:tcW w:w="2208" w:type="dxa"/>
            <w:tcBorders>
              <w:top w:val="none" w:sz="0" w:space="0" w:color="020000"/>
              <w:left w:val="none" w:sz="0" w:space="0" w:color="020000"/>
              <w:bottom w:val="none" w:sz="0" w:space="0" w:color="020000"/>
              <w:right w:val="none" w:sz="0" w:space="0" w:color="020000"/>
            </w:tcBorders>
          </w:tcPr>
          <w:p w14:paraId="3E3F2A54"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3998" w:type="dxa"/>
            <w:tcBorders>
              <w:top w:val="none" w:sz="0" w:space="0" w:color="020000"/>
              <w:left w:val="none" w:sz="0" w:space="0" w:color="020000"/>
              <w:bottom w:val="none" w:sz="0" w:space="0" w:color="020000"/>
              <w:right w:val="none" w:sz="0" w:space="0" w:color="020000"/>
            </w:tcBorders>
            <w:vAlign w:val="center"/>
          </w:tcPr>
          <w:p w14:paraId="1847A9F7" w14:textId="77777777" w:rsidR="00896EB3" w:rsidRDefault="002E54FF">
            <w:pPr>
              <w:spacing w:after="67" w:line="273" w:lineRule="exact"/>
              <w:ind w:left="187"/>
              <w:textAlignment w:val="baseline"/>
              <w:rPr>
                <w:rFonts w:eastAsia="Times New Roman"/>
                <w:color w:val="000000"/>
                <w:sz w:val="24"/>
              </w:rPr>
            </w:pPr>
            <w:r>
              <w:rPr>
                <w:rFonts w:eastAsia="Times New Roman"/>
                <w:color w:val="000000"/>
                <w:sz w:val="24"/>
              </w:rPr>
              <w:t>T/A Warren Cocktail Lounge</w:t>
            </w:r>
          </w:p>
        </w:tc>
        <w:tc>
          <w:tcPr>
            <w:tcW w:w="2814" w:type="dxa"/>
            <w:tcBorders>
              <w:top w:val="none" w:sz="0" w:space="0" w:color="020000"/>
              <w:left w:val="none" w:sz="0" w:space="0" w:color="020000"/>
              <w:bottom w:val="none" w:sz="0" w:space="0" w:color="020000"/>
              <w:right w:val="none" w:sz="0" w:space="0" w:color="020000"/>
            </w:tcBorders>
          </w:tcPr>
          <w:p w14:paraId="10502D38"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bl>
    <w:p w14:paraId="2688B8AB" w14:textId="77777777" w:rsidR="00896EB3" w:rsidRDefault="00896EB3" w:rsidP="003C49C5"/>
    <w:p w14:paraId="66214EA9" w14:textId="47EC0459" w:rsidR="00896EB3" w:rsidRDefault="002E54FF">
      <w:pPr>
        <w:spacing w:before="3" w:after="119" w:line="269" w:lineRule="exact"/>
        <w:jc w:val="center"/>
        <w:textAlignment w:val="baseline"/>
        <w:rPr>
          <w:rFonts w:eastAsia="Times New Roman"/>
          <w:b/>
          <w:color w:val="000000"/>
          <w:spacing w:val="2"/>
          <w:sz w:val="24"/>
          <w:u w:val="single"/>
        </w:rPr>
      </w:pPr>
      <w:r>
        <w:rPr>
          <w:rFonts w:eastAsia="Times New Roman"/>
          <w:b/>
          <w:color w:val="000000"/>
          <w:spacing w:val="2"/>
          <w:sz w:val="24"/>
          <w:u w:val="single"/>
        </w:rPr>
        <w:t xml:space="preserve">PLENARY RETAIL DISTRIBUTION EFFECTIVE: </w:t>
      </w:r>
      <w:r w:rsidR="00140A21">
        <w:rPr>
          <w:rFonts w:eastAsia="Times New Roman"/>
          <w:b/>
          <w:color w:val="000000"/>
          <w:spacing w:val="2"/>
          <w:sz w:val="24"/>
          <w:u w:val="single"/>
        </w:rPr>
        <w:t>July</w:t>
      </w:r>
      <w:r>
        <w:rPr>
          <w:rFonts w:eastAsia="Times New Roman"/>
          <w:b/>
          <w:color w:val="000000"/>
          <w:spacing w:val="2"/>
          <w:sz w:val="24"/>
          <w:u w:val="single"/>
        </w:rPr>
        <w:t xml:space="preserve"> 01, 2020 Fee: $1,400.00</w:t>
      </w:r>
    </w:p>
    <w:tbl>
      <w:tblPr>
        <w:tblW w:w="0" w:type="auto"/>
        <w:tblInd w:w="216" w:type="dxa"/>
        <w:tblLayout w:type="fixed"/>
        <w:tblCellMar>
          <w:left w:w="0" w:type="dxa"/>
          <w:right w:w="0" w:type="dxa"/>
        </w:tblCellMar>
        <w:tblLook w:val="04A0" w:firstRow="1" w:lastRow="0" w:firstColumn="1" w:lastColumn="0" w:noHBand="0" w:noVBand="1"/>
      </w:tblPr>
      <w:tblGrid>
        <w:gridCol w:w="1982"/>
        <w:gridCol w:w="4277"/>
        <w:gridCol w:w="2149"/>
      </w:tblGrid>
      <w:tr w:rsidR="00896EB3" w14:paraId="0F9D2E4D" w14:textId="77777777">
        <w:trPr>
          <w:trHeight w:hRule="exact" w:val="418"/>
        </w:trPr>
        <w:tc>
          <w:tcPr>
            <w:tcW w:w="1982" w:type="dxa"/>
            <w:tcBorders>
              <w:top w:val="none" w:sz="0" w:space="0" w:color="020000"/>
              <w:left w:val="none" w:sz="0" w:space="0" w:color="020000"/>
              <w:bottom w:val="none" w:sz="0" w:space="0" w:color="020000"/>
              <w:right w:val="none" w:sz="0" w:space="0" w:color="020000"/>
            </w:tcBorders>
            <w:vAlign w:val="center"/>
          </w:tcPr>
          <w:p w14:paraId="26D3A1BB" w14:textId="77777777" w:rsidR="00896EB3" w:rsidRDefault="002E54FF">
            <w:pPr>
              <w:spacing w:before="154" w:line="254" w:lineRule="exact"/>
              <w:ind w:left="24"/>
              <w:textAlignment w:val="baseline"/>
              <w:rPr>
                <w:rFonts w:eastAsia="Times New Roman"/>
                <w:color w:val="000000"/>
                <w:sz w:val="24"/>
              </w:rPr>
            </w:pPr>
            <w:r>
              <w:rPr>
                <w:rFonts w:eastAsia="Times New Roman"/>
                <w:color w:val="000000"/>
                <w:sz w:val="24"/>
              </w:rPr>
              <w:t>2119-44-012-003</w:t>
            </w:r>
          </w:p>
        </w:tc>
        <w:tc>
          <w:tcPr>
            <w:tcW w:w="4277" w:type="dxa"/>
            <w:tcBorders>
              <w:top w:val="none" w:sz="0" w:space="0" w:color="020000"/>
              <w:left w:val="none" w:sz="0" w:space="0" w:color="020000"/>
              <w:bottom w:val="none" w:sz="0" w:space="0" w:color="020000"/>
              <w:right w:val="none" w:sz="0" w:space="0" w:color="020000"/>
            </w:tcBorders>
            <w:vAlign w:val="center"/>
          </w:tcPr>
          <w:p w14:paraId="1FF051D6" w14:textId="77777777" w:rsidR="00896EB3" w:rsidRDefault="002E54FF">
            <w:pPr>
              <w:spacing w:before="154" w:line="254" w:lineRule="exact"/>
              <w:ind w:left="192"/>
              <w:textAlignment w:val="baseline"/>
              <w:rPr>
                <w:rFonts w:eastAsia="Times New Roman"/>
                <w:color w:val="000000"/>
                <w:sz w:val="24"/>
              </w:rPr>
            </w:pPr>
            <w:r>
              <w:rPr>
                <w:rFonts w:eastAsia="Times New Roman"/>
                <w:color w:val="000000"/>
                <w:sz w:val="24"/>
              </w:rPr>
              <w:t>Benette Roxx LLC T/A</w:t>
            </w:r>
          </w:p>
        </w:tc>
        <w:tc>
          <w:tcPr>
            <w:tcW w:w="2149" w:type="dxa"/>
            <w:tcBorders>
              <w:top w:val="none" w:sz="0" w:space="0" w:color="020000"/>
              <w:left w:val="none" w:sz="0" w:space="0" w:color="020000"/>
              <w:bottom w:val="none" w:sz="0" w:space="0" w:color="020000"/>
              <w:right w:val="none" w:sz="0" w:space="0" w:color="020000"/>
            </w:tcBorders>
          </w:tcPr>
          <w:p w14:paraId="61803C7B"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5EB56107" w14:textId="77777777">
        <w:trPr>
          <w:trHeight w:hRule="exact" w:val="417"/>
        </w:trPr>
        <w:tc>
          <w:tcPr>
            <w:tcW w:w="1982" w:type="dxa"/>
            <w:tcBorders>
              <w:top w:val="none" w:sz="0" w:space="0" w:color="020000"/>
              <w:left w:val="none" w:sz="0" w:space="0" w:color="020000"/>
              <w:bottom w:val="none" w:sz="0" w:space="0" w:color="020000"/>
              <w:right w:val="none" w:sz="0" w:space="0" w:color="020000"/>
            </w:tcBorders>
          </w:tcPr>
          <w:p w14:paraId="1C05FDDE"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277" w:type="dxa"/>
            <w:tcBorders>
              <w:top w:val="none" w:sz="0" w:space="0" w:color="020000"/>
              <w:left w:val="none" w:sz="0" w:space="0" w:color="020000"/>
              <w:bottom w:val="none" w:sz="0" w:space="0" w:color="020000"/>
              <w:right w:val="none" w:sz="0" w:space="0" w:color="020000"/>
            </w:tcBorders>
          </w:tcPr>
          <w:p w14:paraId="2CE8E279" w14:textId="77777777" w:rsidR="00896EB3" w:rsidRDefault="002E54FF">
            <w:pPr>
              <w:spacing w:after="120" w:line="273" w:lineRule="exact"/>
              <w:ind w:left="192"/>
              <w:textAlignment w:val="baseline"/>
              <w:rPr>
                <w:rFonts w:eastAsia="Times New Roman"/>
                <w:color w:val="000000"/>
                <w:sz w:val="24"/>
              </w:rPr>
            </w:pPr>
            <w:r>
              <w:rPr>
                <w:rFonts w:eastAsia="Times New Roman"/>
                <w:color w:val="000000"/>
                <w:sz w:val="24"/>
              </w:rPr>
              <w:t>Bourbon Street Wine &amp; Spirits</w:t>
            </w:r>
          </w:p>
        </w:tc>
        <w:tc>
          <w:tcPr>
            <w:tcW w:w="2149" w:type="dxa"/>
            <w:tcBorders>
              <w:top w:val="none" w:sz="0" w:space="0" w:color="020000"/>
              <w:left w:val="none" w:sz="0" w:space="0" w:color="020000"/>
              <w:bottom w:val="none" w:sz="0" w:space="0" w:color="020000"/>
              <w:right w:val="none" w:sz="0" w:space="0" w:color="020000"/>
            </w:tcBorders>
          </w:tcPr>
          <w:p w14:paraId="7D4517F7" w14:textId="77777777" w:rsidR="00896EB3" w:rsidRDefault="002E54FF">
            <w:pPr>
              <w:spacing w:after="120" w:line="273" w:lineRule="exact"/>
              <w:ind w:left="245"/>
              <w:textAlignment w:val="baseline"/>
              <w:rPr>
                <w:rFonts w:eastAsia="Times New Roman"/>
                <w:color w:val="000000"/>
                <w:sz w:val="24"/>
              </w:rPr>
            </w:pPr>
            <w:r>
              <w:rPr>
                <w:rFonts w:eastAsia="Times New Roman"/>
                <w:color w:val="000000"/>
                <w:sz w:val="24"/>
              </w:rPr>
              <w:t>1217 US 22</w:t>
            </w:r>
          </w:p>
        </w:tc>
      </w:tr>
      <w:tr w:rsidR="00F241D5" w14:paraId="5DBFCE31" w14:textId="77777777">
        <w:trPr>
          <w:trHeight w:hRule="exact" w:val="417"/>
        </w:trPr>
        <w:tc>
          <w:tcPr>
            <w:tcW w:w="1982" w:type="dxa"/>
            <w:tcBorders>
              <w:top w:val="none" w:sz="0" w:space="0" w:color="020000"/>
              <w:left w:val="none" w:sz="0" w:space="0" w:color="020000"/>
              <w:bottom w:val="none" w:sz="0" w:space="0" w:color="020000"/>
              <w:right w:val="none" w:sz="0" w:space="0" w:color="020000"/>
            </w:tcBorders>
          </w:tcPr>
          <w:p w14:paraId="3AB24B72" w14:textId="70AA269E" w:rsidR="00F241D5" w:rsidRDefault="00F241D5">
            <w:pPr>
              <w:textAlignment w:val="baseline"/>
              <w:rPr>
                <w:rFonts w:eastAsia="Times New Roman"/>
                <w:color w:val="000000"/>
                <w:sz w:val="24"/>
              </w:rPr>
            </w:pPr>
            <w:r>
              <w:rPr>
                <w:rFonts w:eastAsia="Times New Roman"/>
                <w:color w:val="000000"/>
                <w:sz w:val="24"/>
              </w:rPr>
              <w:t>2119-44-005-009</w:t>
            </w:r>
          </w:p>
        </w:tc>
        <w:tc>
          <w:tcPr>
            <w:tcW w:w="4277" w:type="dxa"/>
            <w:tcBorders>
              <w:top w:val="none" w:sz="0" w:space="0" w:color="020000"/>
              <w:left w:val="none" w:sz="0" w:space="0" w:color="020000"/>
              <w:bottom w:val="none" w:sz="0" w:space="0" w:color="020000"/>
              <w:right w:val="none" w:sz="0" w:space="0" w:color="020000"/>
            </w:tcBorders>
          </w:tcPr>
          <w:p w14:paraId="4779463F" w14:textId="77777777" w:rsidR="00F241D5" w:rsidRDefault="00F241D5">
            <w:pPr>
              <w:spacing w:after="120" w:line="273" w:lineRule="exact"/>
              <w:ind w:left="192"/>
              <w:textAlignment w:val="baseline"/>
              <w:rPr>
                <w:rFonts w:eastAsia="Times New Roman"/>
                <w:color w:val="000000"/>
                <w:sz w:val="24"/>
              </w:rPr>
            </w:pPr>
            <w:r>
              <w:rPr>
                <w:rFonts w:eastAsia="Times New Roman"/>
                <w:color w:val="000000"/>
                <w:sz w:val="24"/>
              </w:rPr>
              <w:t>Wolfpack Ventures Inc.</w:t>
            </w:r>
          </w:p>
          <w:p w14:paraId="650514B3" w14:textId="16B695DF" w:rsidR="00F241D5" w:rsidRDefault="00F241D5">
            <w:pPr>
              <w:spacing w:after="120" w:line="273" w:lineRule="exact"/>
              <w:ind w:left="192"/>
              <w:textAlignment w:val="baseline"/>
              <w:rPr>
                <w:rFonts w:eastAsia="Times New Roman"/>
                <w:color w:val="000000"/>
                <w:sz w:val="24"/>
              </w:rPr>
            </w:pPr>
            <w:r>
              <w:rPr>
                <w:rFonts w:eastAsia="Times New Roman"/>
                <w:color w:val="000000"/>
                <w:sz w:val="24"/>
              </w:rPr>
              <w:t>T</w:t>
            </w:r>
          </w:p>
        </w:tc>
        <w:tc>
          <w:tcPr>
            <w:tcW w:w="2149" w:type="dxa"/>
            <w:tcBorders>
              <w:top w:val="none" w:sz="0" w:space="0" w:color="020000"/>
              <w:left w:val="none" w:sz="0" w:space="0" w:color="020000"/>
              <w:bottom w:val="none" w:sz="0" w:space="0" w:color="020000"/>
              <w:right w:val="none" w:sz="0" w:space="0" w:color="020000"/>
            </w:tcBorders>
          </w:tcPr>
          <w:p w14:paraId="6659B0C3" w14:textId="6C9F4172" w:rsidR="00F241D5" w:rsidRDefault="00F241D5" w:rsidP="00F241D5">
            <w:pPr>
              <w:spacing w:after="120" w:line="273" w:lineRule="exact"/>
              <w:ind w:left="245"/>
              <w:textAlignment w:val="baseline"/>
              <w:rPr>
                <w:rFonts w:eastAsia="Times New Roman"/>
                <w:color w:val="000000"/>
                <w:sz w:val="24"/>
              </w:rPr>
            </w:pPr>
            <w:r>
              <w:rPr>
                <w:rFonts w:eastAsia="Times New Roman"/>
                <w:color w:val="000000"/>
                <w:sz w:val="24"/>
              </w:rPr>
              <w:t>206 Lincoln St.</w:t>
            </w:r>
          </w:p>
          <w:p w14:paraId="737CC7D9" w14:textId="77777777" w:rsidR="00F241D5" w:rsidRDefault="00F241D5">
            <w:pPr>
              <w:spacing w:after="120" w:line="273" w:lineRule="exact"/>
              <w:ind w:left="245"/>
              <w:textAlignment w:val="baseline"/>
              <w:rPr>
                <w:rFonts w:eastAsia="Times New Roman"/>
                <w:color w:val="000000"/>
                <w:sz w:val="24"/>
              </w:rPr>
            </w:pPr>
          </w:p>
          <w:p w14:paraId="7CF46C28" w14:textId="77777777" w:rsidR="00F241D5" w:rsidRDefault="00F241D5">
            <w:pPr>
              <w:spacing w:after="120" w:line="273" w:lineRule="exact"/>
              <w:ind w:left="245"/>
              <w:textAlignment w:val="baseline"/>
              <w:rPr>
                <w:rFonts w:eastAsia="Times New Roman"/>
                <w:color w:val="000000"/>
                <w:sz w:val="24"/>
              </w:rPr>
            </w:pPr>
          </w:p>
          <w:p w14:paraId="0EF81163" w14:textId="150BB391" w:rsidR="00F241D5" w:rsidRDefault="00F241D5">
            <w:pPr>
              <w:spacing w:after="120" w:line="273" w:lineRule="exact"/>
              <w:ind w:left="245"/>
              <w:textAlignment w:val="baseline"/>
              <w:rPr>
                <w:rFonts w:eastAsia="Times New Roman"/>
                <w:color w:val="000000"/>
                <w:sz w:val="24"/>
              </w:rPr>
            </w:pPr>
          </w:p>
        </w:tc>
      </w:tr>
      <w:tr w:rsidR="00F241D5" w14:paraId="5FE3CCD1" w14:textId="77777777">
        <w:trPr>
          <w:trHeight w:hRule="exact" w:val="417"/>
        </w:trPr>
        <w:tc>
          <w:tcPr>
            <w:tcW w:w="1982" w:type="dxa"/>
            <w:tcBorders>
              <w:top w:val="none" w:sz="0" w:space="0" w:color="020000"/>
              <w:left w:val="none" w:sz="0" w:space="0" w:color="020000"/>
              <w:bottom w:val="none" w:sz="0" w:space="0" w:color="020000"/>
              <w:right w:val="none" w:sz="0" w:space="0" w:color="020000"/>
            </w:tcBorders>
          </w:tcPr>
          <w:p w14:paraId="1F91EF8C" w14:textId="585FD273" w:rsidR="00F241D5" w:rsidRDefault="00F241D5">
            <w:pPr>
              <w:textAlignment w:val="baseline"/>
              <w:rPr>
                <w:rFonts w:eastAsia="Times New Roman"/>
                <w:color w:val="000000"/>
                <w:sz w:val="24"/>
              </w:rPr>
            </w:pPr>
          </w:p>
        </w:tc>
        <w:tc>
          <w:tcPr>
            <w:tcW w:w="4277" w:type="dxa"/>
            <w:tcBorders>
              <w:top w:val="none" w:sz="0" w:space="0" w:color="020000"/>
              <w:left w:val="none" w:sz="0" w:space="0" w:color="020000"/>
              <w:bottom w:val="none" w:sz="0" w:space="0" w:color="020000"/>
              <w:right w:val="none" w:sz="0" w:space="0" w:color="020000"/>
            </w:tcBorders>
          </w:tcPr>
          <w:p w14:paraId="3C9FA141" w14:textId="70DF02ED" w:rsidR="00F241D5" w:rsidRDefault="00F241D5">
            <w:pPr>
              <w:spacing w:after="120" w:line="273" w:lineRule="exact"/>
              <w:ind w:left="192"/>
              <w:textAlignment w:val="baseline"/>
              <w:rPr>
                <w:rFonts w:eastAsia="Times New Roman"/>
                <w:color w:val="000000"/>
                <w:sz w:val="24"/>
              </w:rPr>
            </w:pPr>
            <w:r>
              <w:rPr>
                <w:rFonts w:eastAsia="Times New Roman"/>
                <w:color w:val="000000"/>
                <w:sz w:val="24"/>
              </w:rPr>
              <w:t>T/A Shaken Not Stirred</w:t>
            </w:r>
          </w:p>
        </w:tc>
        <w:tc>
          <w:tcPr>
            <w:tcW w:w="2149" w:type="dxa"/>
            <w:tcBorders>
              <w:top w:val="none" w:sz="0" w:space="0" w:color="020000"/>
              <w:left w:val="none" w:sz="0" w:space="0" w:color="020000"/>
              <w:bottom w:val="none" w:sz="0" w:space="0" w:color="020000"/>
              <w:right w:val="none" w:sz="0" w:space="0" w:color="020000"/>
            </w:tcBorders>
          </w:tcPr>
          <w:p w14:paraId="52FA1AD2" w14:textId="77777777" w:rsidR="00F241D5" w:rsidRDefault="00F241D5">
            <w:pPr>
              <w:spacing w:after="120" w:line="273" w:lineRule="exact"/>
              <w:ind w:left="245"/>
              <w:textAlignment w:val="baseline"/>
              <w:rPr>
                <w:rFonts w:eastAsia="Times New Roman"/>
                <w:color w:val="000000"/>
                <w:sz w:val="24"/>
              </w:rPr>
            </w:pPr>
          </w:p>
        </w:tc>
      </w:tr>
      <w:tr w:rsidR="00896EB3" w14:paraId="65E29718" w14:textId="77777777">
        <w:trPr>
          <w:trHeight w:hRule="exact" w:val="413"/>
        </w:trPr>
        <w:tc>
          <w:tcPr>
            <w:tcW w:w="1982" w:type="dxa"/>
            <w:tcBorders>
              <w:top w:val="none" w:sz="0" w:space="0" w:color="020000"/>
              <w:left w:val="none" w:sz="0" w:space="0" w:color="020000"/>
              <w:bottom w:val="none" w:sz="0" w:space="0" w:color="020000"/>
              <w:right w:val="none" w:sz="0" w:space="0" w:color="020000"/>
            </w:tcBorders>
            <w:vAlign w:val="center"/>
          </w:tcPr>
          <w:p w14:paraId="6F5844F3" w14:textId="036FFD70" w:rsidR="00896EB3" w:rsidRDefault="002E54FF" w:rsidP="00F241D5">
            <w:pPr>
              <w:spacing w:before="150" w:line="258" w:lineRule="exact"/>
              <w:textAlignment w:val="baseline"/>
              <w:rPr>
                <w:rFonts w:eastAsia="Times New Roman"/>
                <w:color w:val="000000"/>
                <w:sz w:val="24"/>
              </w:rPr>
            </w:pPr>
            <w:r>
              <w:rPr>
                <w:rFonts w:eastAsia="Times New Roman"/>
                <w:color w:val="000000"/>
                <w:sz w:val="24"/>
              </w:rPr>
              <w:t>2119-44-027-00</w:t>
            </w:r>
            <w:r w:rsidR="007544FD">
              <w:rPr>
                <w:rFonts w:eastAsia="Times New Roman"/>
                <w:color w:val="000000"/>
                <w:sz w:val="24"/>
              </w:rPr>
              <w:t>5</w:t>
            </w:r>
          </w:p>
        </w:tc>
        <w:tc>
          <w:tcPr>
            <w:tcW w:w="4277" w:type="dxa"/>
            <w:tcBorders>
              <w:top w:val="none" w:sz="0" w:space="0" w:color="020000"/>
              <w:left w:val="none" w:sz="0" w:space="0" w:color="020000"/>
              <w:bottom w:val="none" w:sz="0" w:space="0" w:color="020000"/>
              <w:right w:val="none" w:sz="0" w:space="0" w:color="020000"/>
            </w:tcBorders>
            <w:vAlign w:val="center"/>
          </w:tcPr>
          <w:p w14:paraId="2859FE56" w14:textId="77777777" w:rsidR="00896EB3" w:rsidRDefault="002E54FF">
            <w:pPr>
              <w:spacing w:before="150" w:line="258" w:lineRule="exact"/>
              <w:ind w:left="192"/>
              <w:textAlignment w:val="baseline"/>
              <w:rPr>
                <w:rFonts w:eastAsia="Times New Roman"/>
                <w:color w:val="000000"/>
                <w:sz w:val="24"/>
              </w:rPr>
            </w:pPr>
            <w:r>
              <w:rPr>
                <w:rFonts w:eastAsia="Times New Roman"/>
                <w:color w:val="000000"/>
                <w:sz w:val="24"/>
              </w:rPr>
              <w:t>Norton’s Cork’N Bottle, Inc.</w:t>
            </w:r>
          </w:p>
        </w:tc>
        <w:tc>
          <w:tcPr>
            <w:tcW w:w="2149" w:type="dxa"/>
            <w:tcBorders>
              <w:top w:val="none" w:sz="0" w:space="0" w:color="020000"/>
              <w:left w:val="none" w:sz="0" w:space="0" w:color="020000"/>
              <w:bottom w:val="none" w:sz="0" w:space="0" w:color="020000"/>
              <w:right w:val="none" w:sz="0" w:space="0" w:color="020000"/>
            </w:tcBorders>
            <w:vAlign w:val="center"/>
          </w:tcPr>
          <w:p w14:paraId="1F7EFDFD" w14:textId="77777777" w:rsidR="00896EB3" w:rsidRDefault="002E54FF">
            <w:pPr>
              <w:spacing w:before="150" w:line="258" w:lineRule="exact"/>
              <w:ind w:left="245"/>
              <w:textAlignment w:val="baseline"/>
              <w:rPr>
                <w:rFonts w:eastAsia="Times New Roman"/>
                <w:color w:val="000000"/>
                <w:sz w:val="24"/>
              </w:rPr>
            </w:pPr>
            <w:r>
              <w:rPr>
                <w:rFonts w:eastAsia="Times New Roman"/>
                <w:color w:val="000000"/>
                <w:sz w:val="24"/>
              </w:rPr>
              <w:t>650 M. Parkway</w:t>
            </w:r>
          </w:p>
        </w:tc>
      </w:tr>
      <w:tr w:rsidR="00896EB3" w14:paraId="7E5175CE" w14:textId="77777777">
        <w:trPr>
          <w:trHeight w:hRule="exact" w:val="413"/>
        </w:trPr>
        <w:tc>
          <w:tcPr>
            <w:tcW w:w="1982" w:type="dxa"/>
            <w:tcBorders>
              <w:top w:val="none" w:sz="0" w:space="0" w:color="020000"/>
              <w:left w:val="none" w:sz="0" w:space="0" w:color="020000"/>
              <w:bottom w:val="none" w:sz="0" w:space="0" w:color="020000"/>
              <w:right w:val="none" w:sz="0" w:space="0" w:color="020000"/>
            </w:tcBorders>
          </w:tcPr>
          <w:p w14:paraId="40CB58CC"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277" w:type="dxa"/>
            <w:tcBorders>
              <w:top w:val="none" w:sz="0" w:space="0" w:color="020000"/>
              <w:left w:val="none" w:sz="0" w:space="0" w:color="020000"/>
              <w:bottom w:val="none" w:sz="0" w:space="0" w:color="020000"/>
              <w:right w:val="none" w:sz="0" w:space="0" w:color="020000"/>
            </w:tcBorders>
          </w:tcPr>
          <w:p w14:paraId="541A6539" w14:textId="77777777" w:rsidR="00896EB3" w:rsidRDefault="002E54FF">
            <w:pPr>
              <w:spacing w:after="115" w:line="273" w:lineRule="exact"/>
              <w:ind w:left="192"/>
              <w:textAlignment w:val="baseline"/>
              <w:rPr>
                <w:rFonts w:eastAsia="Times New Roman"/>
                <w:color w:val="000000"/>
                <w:sz w:val="24"/>
              </w:rPr>
            </w:pPr>
            <w:r>
              <w:rPr>
                <w:rFonts w:eastAsia="Times New Roman"/>
                <w:color w:val="000000"/>
                <w:sz w:val="24"/>
              </w:rPr>
              <w:t>T/A Norton’s Cork’N Bottle</w:t>
            </w:r>
          </w:p>
        </w:tc>
        <w:tc>
          <w:tcPr>
            <w:tcW w:w="2149" w:type="dxa"/>
            <w:tcBorders>
              <w:top w:val="none" w:sz="0" w:space="0" w:color="020000"/>
              <w:left w:val="none" w:sz="0" w:space="0" w:color="020000"/>
              <w:bottom w:val="none" w:sz="0" w:space="0" w:color="020000"/>
              <w:right w:val="none" w:sz="0" w:space="0" w:color="020000"/>
            </w:tcBorders>
          </w:tcPr>
          <w:p w14:paraId="13AA10C1"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7F82677D" w14:textId="77777777">
        <w:trPr>
          <w:trHeight w:hRule="exact" w:val="413"/>
        </w:trPr>
        <w:tc>
          <w:tcPr>
            <w:tcW w:w="1982" w:type="dxa"/>
            <w:tcBorders>
              <w:top w:val="none" w:sz="0" w:space="0" w:color="020000"/>
              <w:left w:val="none" w:sz="0" w:space="0" w:color="020000"/>
              <w:bottom w:val="none" w:sz="0" w:space="0" w:color="020000"/>
              <w:right w:val="none" w:sz="0" w:space="0" w:color="020000"/>
            </w:tcBorders>
            <w:vAlign w:val="center"/>
          </w:tcPr>
          <w:p w14:paraId="16215ACC" w14:textId="7A3DDE89" w:rsidR="00896EB3" w:rsidRDefault="002E54FF">
            <w:pPr>
              <w:spacing w:before="149" w:line="254" w:lineRule="exact"/>
              <w:ind w:left="24"/>
              <w:textAlignment w:val="baseline"/>
              <w:rPr>
                <w:rFonts w:eastAsia="Times New Roman"/>
                <w:color w:val="000000"/>
                <w:sz w:val="24"/>
              </w:rPr>
            </w:pPr>
            <w:r>
              <w:rPr>
                <w:rFonts w:eastAsia="Times New Roman"/>
                <w:color w:val="000000"/>
                <w:sz w:val="24"/>
              </w:rPr>
              <w:t>2119-44-028-00</w:t>
            </w:r>
            <w:r w:rsidR="007544FD">
              <w:rPr>
                <w:rFonts w:eastAsia="Times New Roman"/>
                <w:color w:val="000000"/>
                <w:sz w:val="24"/>
              </w:rPr>
              <w:t>6</w:t>
            </w:r>
            <w:bookmarkStart w:id="0" w:name="_GoBack"/>
            <w:bookmarkEnd w:id="0"/>
          </w:p>
        </w:tc>
        <w:tc>
          <w:tcPr>
            <w:tcW w:w="4277" w:type="dxa"/>
            <w:tcBorders>
              <w:top w:val="none" w:sz="0" w:space="0" w:color="020000"/>
              <w:left w:val="none" w:sz="0" w:space="0" w:color="020000"/>
              <w:bottom w:val="none" w:sz="0" w:space="0" w:color="020000"/>
              <w:right w:val="none" w:sz="0" w:space="0" w:color="020000"/>
            </w:tcBorders>
            <w:vAlign w:val="center"/>
          </w:tcPr>
          <w:p w14:paraId="18A4FA6F" w14:textId="77777777" w:rsidR="00896EB3" w:rsidRDefault="002E54FF">
            <w:pPr>
              <w:spacing w:before="149" w:line="254" w:lineRule="exact"/>
              <w:ind w:left="192"/>
              <w:textAlignment w:val="baseline"/>
              <w:rPr>
                <w:rFonts w:eastAsia="Times New Roman"/>
                <w:color w:val="000000"/>
                <w:sz w:val="24"/>
              </w:rPr>
            </w:pPr>
            <w:r>
              <w:rPr>
                <w:rFonts w:eastAsia="Times New Roman"/>
                <w:color w:val="000000"/>
                <w:sz w:val="24"/>
              </w:rPr>
              <w:t>Norton’s Cork’N Bottle, Inc.</w:t>
            </w:r>
          </w:p>
        </w:tc>
        <w:tc>
          <w:tcPr>
            <w:tcW w:w="2149" w:type="dxa"/>
            <w:tcBorders>
              <w:top w:val="none" w:sz="0" w:space="0" w:color="020000"/>
              <w:left w:val="none" w:sz="0" w:space="0" w:color="020000"/>
              <w:bottom w:val="none" w:sz="0" w:space="0" w:color="020000"/>
              <w:right w:val="none" w:sz="0" w:space="0" w:color="020000"/>
            </w:tcBorders>
            <w:vAlign w:val="center"/>
          </w:tcPr>
          <w:p w14:paraId="0C284241" w14:textId="77777777" w:rsidR="00896EB3" w:rsidRDefault="002E54FF">
            <w:pPr>
              <w:spacing w:before="149" w:line="254" w:lineRule="exact"/>
              <w:ind w:left="245"/>
              <w:textAlignment w:val="baseline"/>
              <w:rPr>
                <w:rFonts w:eastAsia="Times New Roman"/>
                <w:color w:val="000000"/>
                <w:sz w:val="24"/>
              </w:rPr>
            </w:pPr>
            <w:r>
              <w:rPr>
                <w:rFonts w:eastAsia="Times New Roman"/>
                <w:color w:val="000000"/>
                <w:sz w:val="24"/>
              </w:rPr>
              <w:t>1016 S. Main St</w:t>
            </w:r>
          </w:p>
        </w:tc>
      </w:tr>
      <w:tr w:rsidR="00896EB3" w14:paraId="67A86F8B" w14:textId="77777777">
        <w:trPr>
          <w:trHeight w:hRule="exact" w:val="417"/>
        </w:trPr>
        <w:tc>
          <w:tcPr>
            <w:tcW w:w="1982" w:type="dxa"/>
            <w:tcBorders>
              <w:top w:val="none" w:sz="0" w:space="0" w:color="020000"/>
              <w:left w:val="none" w:sz="0" w:space="0" w:color="020000"/>
              <w:bottom w:val="none" w:sz="0" w:space="0" w:color="020000"/>
              <w:right w:val="none" w:sz="0" w:space="0" w:color="020000"/>
            </w:tcBorders>
          </w:tcPr>
          <w:p w14:paraId="48C9293C"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277" w:type="dxa"/>
            <w:tcBorders>
              <w:top w:val="none" w:sz="0" w:space="0" w:color="020000"/>
              <w:left w:val="none" w:sz="0" w:space="0" w:color="020000"/>
              <w:bottom w:val="none" w:sz="0" w:space="0" w:color="020000"/>
              <w:right w:val="none" w:sz="0" w:space="0" w:color="020000"/>
            </w:tcBorders>
          </w:tcPr>
          <w:p w14:paraId="683FC254" w14:textId="77777777" w:rsidR="00896EB3" w:rsidRDefault="002E54FF">
            <w:pPr>
              <w:spacing w:after="120" w:line="273" w:lineRule="exact"/>
              <w:ind w:left="192"/>
              <w:textAlignment w:val="baseline"/>
              <w:rPr>
                <w:rFonts w:eastAsia="Times New Roman"/>
                <w:color w:val="000000"/>
                <w:sz w:val="24"/>
              </w:rPr>
            </w:pPr>
            <w:r>
              <w:rPr>
                <w:rFonts w:eastAsia="Times New Roman"/>
                <w:color w:val="000000"/>
                <w:sz w:val="24"/>
              </w:rPr>
              <w:t>T/A Norton’s Cork’N Bottle</w:t>
            </w:r>
          </w:p>
        </w:tc>
        <w:tc>
          <w:tcPr>
            <w:tcW w:w="2149" w:type="dxa"/>
            <w:tcBorders>
              <w:top w:val="none" w:sz="0" w:space="0" w:color="020000"/>
              <w:left w:val="none" w:sz="0" w:space="0" w:color="020000"/>
              <w:bottom w:val="none" w:sz="0" w:space="0" w:color="020000"/>
              <w:right w:val="none" w:sz="0" w:space="0" w:color="020000"/>
            </w:tcBorders>
          </w:tcPr>
          <w:p w14:paraId="710F010E"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1575401C" w14:textId="77777777">
        <w:trPr>
          <w:trHeight w:hRule="exact" w:val="399"/>
        </w:trPr>
        <w:tc>
          <w:tcPr>
            <w:tcW w:w="1982" w:type="dxa"/>
            <w:tcBorders>
              <w:top w:val="none" w:sz="0" w:space="0" w:color="020000"/>
              <w:left w:val="none" w:sz="0" w:space="0" w:color="020000"/>
              <w:bottom w:val="single" w:sz="11" w:space="0" w:color="000000"/>
              <w:right w:val="none" w:sz="0" w:space="0" w:color="020000"/>
            </w:tcBorders>
            <w:vAlign w:val="center"/>
          </w:tcPr>
          <w:p w14:paraId="43CC1245" w14:textId="77777777" w:rsidR="00896EB3" w:rsidRDefault="002E54FF">
            <w:pPr>
              <w:spacing w:before="150" w:line="244" w:lineRule="exact"/>
              <w:ind w:left="24"/>
              <w:textAlignment w:val="baseline"/>
              <w:rPr>
                <w:rFonts w:eastAsia="Times New Roman"/>
                <w:b/>
                <w:color w:val="000000"/>
                <w:sz w:val="24"/>
              </w:rPr>
            </w:pPr>
            <w:r>
              <w:rPr>
                <w:rFonts w:eastAsia="Times New Roman"/>
                <w:b/>
                <w:color w:val="000000"/>
                <w:sz w:val="24"/>
              </w:rPr>
              <w:t>CLUB LICENSE</w:t>
            </w:r>
          </w:p>
        </w:tc>
        <w:tc>
          <w:tcPr>
            <w:tcW w:w="4277" w:type="dxa"/>
            <w:tcBorders>
              <w:top w:val="none" w:sz="0" w:space="0" w:color="020000"/>
              <w:left w:val="none" w:sz="0" w:space="0" w:color="020000"/>
              <w:bottom w:val="single" w:sz="11" w:space="0" w:color="000000"/>
              <w:right w:val="none" w:sz="0" w:space="0" w:color="020000"/>
            </w:tcBorders>
            <w:vAlign w:val="center"/>
          </w:tcPr>
          <w:p w14:paraId="06E5B4B1" w14:textId="12954FEB" w:rsidR="00896EB3" w:rsidRDefault="002E54FF">
            <w:pPr>
              <w:spacing w:before="150" w:line="244" w:lineRule="exact"/>
              <w:ind w:left="192"/>
              <w:textAlignment w:val="baseline"/>
              <w:rPr>
                <w:rFonts w:eastAsia="Times New Roman"/>
                <w:b/>
                <w:color w:val="000000"/>
                <w:sz w:val="24"/>
              </w:rPr>
            </w:pPr>
            <w:r>
              <w:rPr>
                <w:rFonts w:eastAsia="Times New Roman"/>
                <w:b/>
                <w:color w:val="000000"/>
                <w:sz w:val="24"/>
              </w:rPr>
              <w:t xml:space="preserve">EFFECTIVE: </w:t>
            </w:r>
            <w:r w:rsidR="00140A21">
              <w:rPr>
                <w:rFonts w:eastAsia="Times New Roman"/>
                <w:b/>
                <w:color w:val="000000"/>
                <w:sz w:val="24"/>
              </w:rPr>
              <w:t>July</w:t>
            </w:r>
            <w:r>
              <w:rPr>
                <w:rFonts w:eastAsia="Times New Roman"/>
                <w:b/>
                <w:color w:val="000000"/>
                <w:sz w:val="24"/>
              </w:rPr>
              <w:t xml:space="preserve"> 01, 2020</w:t>
            </w:r>
          </w:p>
        </w:tc>
        <w:tc>
          <w:tcPr>
            <w:tcW w:w="2149" w:type="dxa"/>
            <w:tcBorders>
              <w:top w:val="none" w:sz="0" w:space="0" w:color="020000"/>
              <w:left w:val="none" w:sz="0" w:space="0" w:color="020000"/>
              <w:bottom w:val="single" w:sz="11" w:space="0" w:color="000000"/>
              <w:right w:val="none" w:sz="0" w:space="0" w:color="020000"/>
            </w:tcBorders>
            <w:vAlign w:val="center"/>
          </w:tcPr>
          <w:p w14:paraId="355192B0" w14:textId="77777777" w:rsidR="00896EB3" w:rsidRDefault="002E54FF">
            <w:pPr>
              <w:spacing w:before="150" w:line="244" w:lineRule="exact"/>
              <w:ind w:left="245"/>
              <w:textAlignment w:val="baseline"/>
              <w:rPr>
                <w:rFonts w:eastAsia="Times New Roman"/>
                <w:b/>
                <w:color w:val="000000"/>
                <w:sz w:val="24"/>
              </w:rPr>
            </w:pPr>
            <w:r>
              <w:rPr>
                <w:rFonts w:eastAsia="Times New Roman"/>
                <w:b/>
                <w:color w:val="000000"/>
                <w:sz w:val="24"/>
              </w:rPr>
              <w:t>Fee: $150.00</w:t>
            </w:r>
          </w:p>
        </w:tc>
      </w:tr>
      <w:tr w:rsidR="00896EB3" w14:paraId="12EC7C16" w14:textId="77777777">
        <w:trPr>
          <w:trHeight w:hRule="exact" w:val="566"/>
        </w:trPr>
        <w:tc>
          <w:tcPr>
            <w:tcW w:w="1982" w:type="dxa"/>
            <w:tcBorders>
              <w:top w:val="single" w:sz="11" w:space="0" w:color="000000"/>
              <w:left w:val="none" w:sz="0" w:space="0" w:color="020000"/>
              <w:bottom w:val="none" w:sz="0" w:space="0" w:color="020000"/>
              <w:right w:val="none" w:sz="0" w:space="0" w:color="020000"/>
            </w:tcBorders>
            <w:vAlign w:val="bottom"/>
          </w:tcPr>
          <w:p w14:paraId="4E29214D" w14:textId="77777777" w:rsidR="00896EB3" w:rsidRDefault="002E54FF">
            <w:pPr>
              <w:spacing w:before="303" w:line="253" w:lineRule="exact"/>
              <w:ind w:left="24"/>
              <w:textAlignment w:val="baseline"/>
              <w:rPr>
                <w:rFonts w:eastAsia="Times New Roman"/>
                <w:color w:val="000000"/>
                <w:sz w:val="24"/>
              </w:rPr>
            </w:pPr>
            <w:r>
              <w:rPr>
                <w:rFonts w:eastAsia="Times New Roman"/>
                <w:color w:val="000000"/>
                <w:sz w:val="24"/>
              </w:rPr>
              <w:t>2119-31-044-001</w:t>
            </w:r>
          </w:p>
        </w:tc>
        <w:tc>
          <w:tcPr>
            <w:tcW w:w="4277" w:type="dxa"/>
            <w:tcBorders>
              <w:top w:val="single" w:sz="11" w:space="0" w:color="000000"/>
              <w:left w:val="none" w:sz="0" w:space="0" w:color="020000"/>
              <w:bottom w:val="none" w:sz="0" w:space="0" w:color="020000"/>
              <w:right w:val="none" w:sz="0" w:space="0" w:color="020000"/>
            </w:tcBorders>
            <w:vAlign w:val="bottom"/>
          </w:tcPr>
          <w:p w14:paraId="1AEF6A7B" w14:textId="77777777" w:rsidR="00896EB3" w:rsidRDefault="002E54FF">
            <w:pPr>
              <w:spacing w:before="303" w:line="253" w:lineRule="exact"/>
              <w:ind w:left="192"/>
              <w:textAlignment w:val="baseline"/>
              <w:rPr>
                <w:rFonts w:eastAsia="Times New Roman"/>
                <w:color w:val="000000"/>
                <w:sz w:val="24"/>
              </w:rPr>
            </w:pPr>
            <w:r>
              <w:rPr>
                <w:rFonts w:eastAsia="Times New Roman"/>
                <w:color w:val="000000"/>
                <w:sz w:val="24"/>
              </w:rPr>
              <w:t>Bernadine May Home Association</w:t>
            </w:r>
          </w:p>
        </w:tc>
        <w:tc>
          <w:tcPr>
            <w:tcW w:w="2149" w:type="dxa"/>
            <w:tcBorders>
              <w:top w:val="single" w:sz="11" w:space="0" w:color="000000"/>
              <w:left w:val="none" w:sz="0" w:space="0" w:color="020000"/>
              <w:bottom w:val="none" w:sz="0" w:space="0" w:color="020000"/>
              <w:right w:val="none" w:sz="0" w:space="0" w:color="020000"/>
            </w:tcBorders>
            <w:vAlign w:val="bottom"/>
          </w:tcPr>
          <w:p w14:paraId="6DD4AC8D" w14:textId="77777777" w:rsidR="00896EB3" w:rsidRDefault="002E54FF">
            <w:pPr>
              <w:spacing w:before="303" w:line="253" w:lineRule="exact"/>
              <w:ind w:left="245"/>
              <w:textAlignment w:val="baseline"/>
              <w:rPr>
                <w:rFonts w:eastAsia="Times New Roman"/>
                <w:color w:val="000000"/>
                <w:sz w:val="24"/>
              </w:rPr>
            </w:pPr>
            <w:r>
              <w:rPr>
                <w:rFonts w:eastAsia="Times New Roman"/>
                <w:color w:val="000000"/>
                <w:sz w:val="24"/>
              </w:rPr>
              <w:t>321 Marshall Street</w:t>
            </w:r>
          </w:p>
        </w:tc>
      </w:tr>
      <w:tr w:rsidR="00896EB3" w14:paraId="63F9F0E3" w14:textId="77777777">
        <w:trPr>
          <w:trHeight w:hRule="exact" w:val="408"/>
        </w:trPr>
        <w:tc>
          <w:tcPr>
            <w:tcW w:w="1982" w:type="dxa"/>
            <w:tcBorders>
              <w:top w:val="none" w:sz="0" w:space="0" w:color="020000"/>
              <w:left w:val="none" w:sz="0" w:space="0" w:color="020000"/>
              <w:bottom w:val="none" w:sz="0" w:space="0" w:color="020000"/>
              <w:right w:val="none" w:sz="0" w:space="0" w:color="020000"/>
            </w:tcBorders>
          </w:tcPr>
          <w:p w14:paraId="156109F9" w14:textId="77777777" w:rsidR="00896EB3" w:rsidRDefault="002E54FF">
            <w:pPr>
              <w:textAlignment w:val="baseline"/>
              <w:rPr>
                <w:rFonts w:eastAsia="Times New Roman"/>
                <w:color w:val="000000"/>
                <w:sz w:val="24"/>
              </w:rPr>
            </w:pPr>
            <w:r>
              <w:rPr>
                <w:rFonts w:eastAsia="Times New Roman"/>
                <w:color w:val="000000"/>
                <w:sz w:val="24"/>
              </w:rPr>
              <w:t xml:space="preserve"> </w:t>
            </w:r>
          </w:p>
        </w:tc>
        <w:tc>
          <w:tcPr>
            <w:tcW w:w="4277" w:type="dxa"/>
            <w:tcBorders>
              <w:top w:val="none" w:sz="0" w:space="0" w:color="020000"/>
              <w:left w:val="none" w:sz="0" w:space="0" w:color="020000"/>
              <w:bottom w:val="none" w:sz="0" w:space="0" w:color="020000"/>
              <w:right w:val="none" w:sz="0" w:space="0" w:color="020000"/>
            </w:tcBorders>
          </w:tcPr>
          <w:p w14:paraId="46C84EDA" w14:textId="77777777" w:rsidR="00896EB3" w:rsidRDefault="002E54FF">
            <w:pPr>
              <w:spacing w:after="111" w:line="273" w:lineRule="exact"/>
              <w:ind w:left="192"/>
              <w:textAlignment w:val="baseline"/>
              <w:rPr>
                <w:rFonts w:eastAsia="Times New Roman"/>
                <w:color w:val="000000"/>
                <w:sz w:val="24"/>
              </w:rPr>
            </w:pPr>
            <w:r>
              <w:rPr>
                <w:rFonts w:eastAsia="Times New Roman"/>
                <w:color w:val="000000"/>
                <w:sz w:val="24"/>
              </w:rPr>
              <w:t>T/A Bernadine May Home Association</w:t>
            </w:r>
          </w:p>
        </w:tc>
        <w:tc>
          <w:tcPr>
            <w:tcW w:w="2149" w:type="dxa"/>
            <w:tcBorders>
              <w:top w:val="none" w:sz="0" w:space="0" w:color="020000"/>
              <w:left w:val="none" w:sz="0" w:space="0" w:color="020000"/>
              <w:bottom w:val="none" w:sz="0" w:space="0" w:color="020000"/>
              <w:right w:val="none" w:sz="0" w:space="0" w:color="020000"/>
            </w:tcBorders>
          </w:tcPr>
          <w:p w14:paraId="0D85E048" w14:textId="77777777" w:rsidR="00896EB3" w:rsidRDefault="002E54FF">
            <w:pPr>
              <w:textAlignment w:val="baseline"/>
              <w:rPr>
                <w:rFonts w:eastAsia="Times New Roman"/>
                <w:color w:val="000000"/>
                <w:sz w:val="24"/>
              </w:rPr>
            </w:pPr>
            <w:r>
              <w:rPr>
                <w:rFonts w:eastAsia="Times New Roman"/>
                <w:color w:val="000000"/>
                <w:sz w:val="24"/>
              </w:rPr>
              <w:t xml:space="preserve"> </w:t>
            </w:r>
          </w:p>
        </w:tc>
      </w:tr>
      <w:tr w:rsidR="00896EB3" w14:paraId="2436A3CA" w14:textId="77777777">
        <w:trPr>
          <w:trHeight w:hRule="exact" w:val="557"/>
        </w:trPr>
        <w:tc>
          <w:tcPr>
            <w:tcW w:w="1982" w:type="dxa"/>
            <w:tcBorders>
              <w:top w:val="none" w:sz="0" w:space="0" w:color="020000"/>
              <w:left w:val="none" w:sz="0" w:space="0" w:color="020000"/>
              <w:bottom w:val="none" w:sz="0" w:space="0" w:color="020000"/>
              <w:right w:val="none" w:sz="0" w:space="0" w:color="020000"/>
            </w:tcBorders>
            <w:vAlign w:val="center"/>
          </w:tcPr>
          <w:p w14:paraId="069B204A" w14:textId="77777777" w:rsidR="00896EB3" w:rsidRDefault="002E54FF">
            <w:pPr>
              <w:spacing w:before="154" w:after="120" w:line="273" w:lineRule="exact"/>
              <w:ind w:left="24"/>
              <w:textAlignment w:val="baseline"/>
              <w:rPr>
                <w:rFonts w:eastAsia="Times New Roman"/>
                <w:color w:val="000000"/>
                <w:sz w:val="24"/>
              </w:rPr>
            </w:pPr>
            <w:r>
              <w:rPr>
                <w:rFonts w:eastAsia="Times New Roman"/>
                <w:color w:val="000000"/>
                <w:sz w:val="24"/>
              </w:rPr>
              <w:lastRenderedPageBreak/>
              <w:t>2119-31-048-001</w:t>
            </w:r>
          </w:p>
        </w:tc>
        <w:tc>
          <w:tcPr>
            <w:tcW w:w="4277" w:type="dxa"/>
            <w:tcBorders>
              <w:top w:val="none" w:sz="0" w:space="0" w:color="020000"/>
              <w:left w:val="none" w:sz="0" w:space="0" w:color="020000"/>
              <w:bottom w:val="none" w:sz="0" w:space="0" w:color="020000"/>
              <w:right w:val="none" w:sz="0" w:space="0" w:color="020000"/>
            </w:tcBorders>
            <w:vAlign w:val="center"/>
          </w:tcPr>
          <w:p w14:paraId="083278F9" w14:textId="77777777" w:rsidR="00896EB3" w:rsidRDefault="002E54FF">
            <w:pPr>
              <w:spacing w:before="154" w:after="120" w:line="273" w:lineRule="exact"/>
              <w:ind w:left="192"/>
              <w:textAlignment w:val="baseline"/>
              <w:rPr>
                <w:rFonts w:eastAsia="Times New Roman"/>
                <w:color w:val="000000"/>
                <w:sz w:val="24"/>
              </w:rPr>
            </w:pPr>
            <w:r>
              <w:rPr>
                <w:rFonts w:eastAsia="Times New Roman"/>
                <w:color w:val="000000"/>
                <w:sz w:val="24"/>
              </w:rPr>
              <w:t>Italian American Social Club</w:t>
            </w:r>
          </w:p>
        </w:tc>
        <w:tc>
          <w:tcPr>
            <w:tcW w:w="2149" w:type="dxa"/>
            <w:tcBorders>
              <w:top w:val="none" w:sz="0" w:space="0" w:color="020000"/>
              <w:left w:val="none" w:sz="0" w:space="0" w:color="020000"/>
              <w:bottom w:val="none" w:sz="0" w:space="0" w:color="020000"/>
              <w:right w:val="none" w:sz="0" w:space="0" w:color="020000"/>
            </w:tcBorders>
            <w:vAlign w:val="center"/>
          </w:tcPr>
          <w:p w14:paraId="1357A3E1" w14:textId="77777777" w:rsidR="00896EB3" w:rsidRDefault="002E54FF">
            <w:pPr>
              <w:spacing w:before="154" w:after="120" w:line="273" w:lineRule="exact"/>
              <w:ind w:left="245"/>
              <w:textAlignment w:val="baseline"/>
              <w:rPr>
                <w:rFonts w:eastAsia="Times New Roman"/>
                <w:color w:val="000000"/>
                <w:sz w:val="24"/>
              </w:rPr>
            </w:pPr>
            <w:r>
              <w:rPr>
                <w:rFonts w:eastAsia="Times New Roman"/>
                <w:color w:val="000000"/>
                <w:sz w:val="24"/>
              </w:rPr>
              <w:t>800 Mill Street</w:t>
            </w:r>
          </w:p>
        </w:tc>
      </w:tr>
      <w:tr w:rsidR="00896EB3" w14:paraId="41C48959" w14:textId="77777777">
        <w:trPr>
          <w:trHeight w:hRule="exact" w:val="509"/>
        </w:trPr>
        <w:tc>
          <w:tcPr>
            <w:tcW w:w="1982" w:type="dxa"/>
            <w:tcBorders>
              <w:top w:val="none" w:sz="0" w:space="0" w:color="020000"/>
              <w:left w:val="none" w:sz="0" w:space="0" w:color="020000"/>
              <w:bottom w:val="none" w:sz="0" w:space="0" w:color="020000"/>
              <w:right w:val="none" w:sz="0" w:space="0" w:color="020000"/>
            </w:tcBorders>
            <w:vAlign w:val="center"/>
          </w:tcPr>
          <w:p w14:paraId="5F3646EF" w14:textId="77777777" w:rsidR="00896EB3" w:rsidRDefault="002E54FF">
            <w:pPr>
              <w:spacing w:before="149" w:after="87" w:line="273" w:lineRule="exact"/>
              <w:ind w:left="24"/>
              <w:textAlignment w:val="baseline"/>
              <w:rPr>
                <w:rFonts w:eastAsia="Times New Roman"/>
                <w:color w:val="000000"/>
                <w:sz w:val="24"/>
              </w:rPr>
            </w:pPr>
            <w:r>
              <w:rPr>
                <w:rFonts w:eastAsia="Times New Roman"/>
                <w:color w:val="000000"/>
                <w:sz w:val="24"/>
              </w:rPr>
              <w:t>2119-31-052-002</w:t>
            </w:r>
          </w:p>
        </w:tc>
        <w:tc>
          <w:tcPr>
            <w:tcW w:w="4277" w:type="dxa"/>
            <w:tcBorders>
              <w:top w:val="none" w:sz="0" w:space="0" w:color="020000"/>
              <w:left w:val="none" w:sz="0" w:space="0" w:color="020000"/>
              <w:bottom w:val="none" w:sz="0" w:space="0" w:color="020000"/>
              <w:right w:val="none" w:sz="0" w:space="0" w:color="020000"/>
            </w:tcBorders>
            <w:vAlign w:val="center"/>
          </w:tcPr>
          <w:p w14:paraId="404C34C3" w14:textId="77777777" w:rsidR="00896EB3" w:rsidRDefault="002E54FF">
            <w:pPr>
              <w:spacing w:before="149" w:after="87" w:line="273" w:lineRule="exact"/>
              <w:ind w:left="192"/>
              <w:textAlignment w:val="baseline"/>
              <w:rPr>
                <w:rFonts w:eastAsia="Times New Roman"/>
                <w:color w:val="000000"/>
                <w:sz w:val="24"/>
              </w:rPr>
            </w:pPr>
            <w:r>
              <w:rPr>
                <w:rFonts w:eastAsia="Times New Roman"/>
                <w:color w:val="000000"/>
                <w:sz w:val="24"/>
              </w:rPr>
              <w:t>Young Men’s Italian Association</w:t>
            </w:r>
          </w:p>
        </w:tc>
        <w:tc>
          <w:tcPr>
            <w:tcW w:w="2149" w:type="dxa"/>
            <w:tcBorders>
              <w:top w:val="none" w:sz="0" w:space="0" w:color="020000"/>
              <w:left w:val="none" w:sz="0" w:space="0" w:color="020000"/>
              <w:bottom w:val="none" w:sz="0" w:space="0" w:color="020000"/>
              <w:right w:val="none" w:sz="0" w:space="0" w:color="020000"/>
            </w:tcBorders>
            <w:vAlign w:val="center"/>
          </w:tcPr>
          <w:p w14:paraId="4690F2EF" w14:textId="77777777" w:rsidR="00896EB3" w:rsidRDefault="002E54FF">
            <w:pPr>
              <w:spacing w:before="149" w:after="87" w:line="273" w:lineRule="exact"/>
              <w:ind w:left="245"/>
              <w:textAlignment w:val="baseline"/>
              <w:rPr>
                <w:rFonts w:eastAsia="Times New Roman"/>
                <w:color w:val="000000"/>
                <w:sz w:val="24"/>
              </w:rPr>
            </w:pPr>
            <w:r>
              <w:rPr>
                <w:rFonts w:eastAsia="Times New Roman"/>
                <w:color w:val="000000"/>
                <w:sz w:val="24"/>
              </w:rPr>
              <w:t>320 Mercer Street</w:t>
            </w:r>
          </w:p>
        </w:tc>
      </w:tr>
    </w:tbl>
    <w:p w14:paraId="2BD602F6" w14:textId="77777777" w:rsidR="00896EB3" w:rsidRDefault="00896EB3">
      <w:pPr>
        <w:sectPr w:rsidR="00896EB3">
          <w:pgSz w:w="12240" w:h="15840"/>
          <w:pgMar w:top="1240" w:right="1655" w:bottom="1764" w:left="1565" w:header="720" w:footer="720" w:gutter="0"/>
          <w:cols w:space="720"/>
        </w:sectPr>
      </w:pPr>
    </w:p>
    <w:p w14:paraId="4C3C52DC" w14:textId="77777777" w:rsidR="00896EB3" w:rsidRDefault="002E54FF">
      <w:pPr>
        <w:spacing w:before="7" w:line="271" w:lineRule="exact"/>
        <w:jc w:val="center"/>
        <w:textAlignment w:val="baseline"/>
        <w:rPr>
          <w:rFonts w:eastAsia="Times New Roman"/>
          <w:color w:val="000000"/>
          <w:sz w:val="24"/>
        </w:rPr>
      </w:pPr>
      <w:r>
        <w:rPr>
          <w:rFonts w:eastAsia="Times New Roman"/>
          <w:color w:val="000000"/>
          <w:sz w:val="24"/>
        </w:rPr>
        <w:lastRenderedPageBreak/>
        <w:t>CERTIFICATION</w:t>
      </w:r>
    </w:p>
    <w:p w14:paraId="4143A44E" w14:textId="77777777" w:rsidR="00896EB3" w:rsidRDefault="002E54FF">
      <w:pPr>
        <w:spacing w:before="276" w:after="606" w:line="276" w:lineRule="exact"/>
        <w:ind w:left="144" w:right="144" w:firstLine="720"/>
        <w:jc w:val="both"/>
        <w:textAlignment w:val="baseline"/>
        <w:rPr>
          <w:rFonts w:eastAsia="Times New Roman"/>
          <w:color w:val="000000"/>
          <w:sz w:val="24"/>
        </w:rPr>
      </w:pPr>
      <w:r>
        <w:rPr>
          <w:rFonts w:eastAsia="Times New Roman"/>
          <w:color w:val="000000"/>
          <w:sz w:val="24"/>
        </w:rPr>
        <w:t>I, Victoria L. Kleiner, Municipal Clerk for the Town of Phillipsburg, do hereby certify that the foregoing is a true copy of a resolution duly adopted by the Town Council at their September 15, 2020 meeting.</w:t>
      </w:r>
    </w:p>
    <w:p w14:paraId="5B030AC4" w14:textId="77777777" w:rsidR="00896EB3" w:rsidRDefault="007544FD">
      <w:pPr>
        <w:spacing w:before="29" w:line="305" w:lineRule="exact"/>
        <w:ind w:left="4464"/>
        <w:textAlignment w:val="baseline"/>
        <w:rPr>
          <w:rFonts w:eastAsia="Times New Roman"/>
          <w:color w:val="000000"/>
          <w:sz w:val="28"/>
        </w:rPr>
      </w:pPr>
      <w:r>
        <w:pict w14:anchorId="1EC0F784">
          <v:line id="_x0000_s1026" style="position:absolute;left:0;text-align:left;z-index:251657728;mso-position-horizontal-relative:page;mso-position-vertical-relative:page" from="305.75pt,200.4pt" to="488.2pt,200.4pt" strokeweight=".7pt">
            <w10:wrap anchorx="page" anchory="page"/>
          </v:line>
        </w:pict>
      </w:r>
      <w:r w:rsidR="002E54FF">
        <w:rPr>
          <w:rFonts w:eastAsia="Times New Roman"/>
          <w:color w:val="000000"/>
          <w:sz w:val="28"/>
        </w:rPr>
        <w:t>Victoria L. Kleiner, RMC</w:t>
      </w:r>
    </w:p>
    <w:sectPr w:rsidR="00896EB3">
      <w:pgSz w:w="12240" w:h="15840"/>
      <w:pgMar w:top="2000" w:right="1605" w:bottom="11104" w:left="16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11FD" w14:textId="77777777" w:rsidR="00140A21" w:rsidRDefault="00140A21" w:rsidP="00140A21">
      <w:r>
        <w:separator/>
      </w:r>
    </w:p>
  </w:endnote>
  <w:endnote w:type="continuationSeparator" w:id="0">
    <w:p w14:paraId="56788513" w14:textId="77777777" w:rsidR="00140A21" w:rsidRDefault="00140A21" w:rsidP="001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3B0C" w14:textId="77777777" w:rsidR="00140A21" w:rsidRDefault="00140A21" w:rsidP="00140A21">
      <w:r>
        <w:separator/>
      </w:r>
    </w:p>
  </w:footnote>
  <w:footnote w:type="continuationSeparator" w:id="0">
    <w:p w14:paraId="3373CF63" w14:textId="77777777" w:rsidR="00140A21" w:rsidRDefault="00140A21" w:rsidP="0014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8E8E" w14:textId="18EFC9A0" w:rsidR="00140A21" w:rsidRPr="00140A21" w:rsidRDefault="00140A21" w:rsidP="00140A21">
    <w:pPr>
      <w:pStyle w:val="Header"/>
      <w:ind w:left="720"/>
      <w:rPr>
        <w:color w:val="FF0000"/>
      </w:rPr>
    </w:pPr>
    <w:r w:rsidRPr="00140A21">
      <w:rPr>
        <w:color w:val="FF0000"/>
      </w:rPr>
      <w:t xml:space="preserve">*Please note that the license date is noted as July 01, 2020 – Due to COVID-19 the Date was extended to October 01, 2020 as per the Division of ABC.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2A5C"/>
    <w:multiLevelType w:val="hybridMultilevel"/>
    <w:tmpl w:val="078492AE"/>
    <w:lvl w:ilvl="0" w:tplc="0004035A">
      <w:start w:val="124"/>
      <w:numFmt w:val="bullet"/>
      <w:lvlText w:val=""/>
      <w:lvlJc w:val="left"/>
      <w:pPr>
        <w:ind w:left="9600" w:hanging="360"/>
      </w:pPr>
      <w:rPr>
        <w:rFonts w:ascii="Symbol" w:eastAsia="PMingLiU" w:hAnsi="Symbol" w:cs="Times New Roman" w:hint="default"/>
      </w:rPr>
    </w:lvl>
    <w:lvl w:ilvl="1" w:tplc="04090003" w:tentative="1">
      <w:start w:val="1"/>
      <w:numFmt w:val="bullet"/>
      <w:lvlText w:val="o"/>
      <w:lvlJc w:val="left"/>
      <w:pPr>
        <w:ind w:left="10320" w:hanging="360"/>
      </w:pPr>
      <w:rPr>
        <w:rFonts w:ascii="Courier New" w:hAnsi="Courier New" w:cs="Courier New" w:hint="default"/>
      </w:rPr>
    </w:lvl>
    <w:lvl w:ilvl="2" w:tplc="04090005" w:tentative="1">
      <w:start w:val="1"/>
      <w:numFmt w:val="bullet"/>
      <w:lvlText w:val=""/>
      <w:lvlJc w:val="left"/>
      <w:pPr>
        <w:ind w:left="11040" w:hanging="360"/>
      </w:pPr>
      <w:rPr>
        <w:rFonts w:ascii="Wingdings" w:hAnsi="Wingdings" w:hint="default"/>
      </w:rPr>
    </w:lvl>
    <w:lvl w:ilvl="3" w:tplc="04090001" w:tentative="1">
      <w:start w:val="1"/>
      <w:numFmt w:val="bullet"/>
      <w:lvlText w:val=""/>
      <w:lvlJc w:val="left"/>
      <w:pPr>
        <w:ind w:left="11760" w:hanging="360"/>
      </w:pPr>
      <w:rPr>
        <w:rFonts w:ascii="Symbol" w:hAnsi="Symbol" w:hint="default"/>
      </w:rPr>
    </w:lvl>
    <w:lvl w:ilvl="4" w:tplc="04090003" w:tentative="1">
      <w:start w:val="1"/>
      <w:numFmt w:val="bullet"/>
      <w:lvlText w:val="o"/>
      <w:lvlJc w:val="left"/>
      <w:pPr>
        <w:ind w:left="12480" w:hanging="360"/>
      </w:pPr>
      <w:rPr>
        <w:rFonts w:ascii="Courier New" w:hAnsi="Courier New" w:cs="Courier New" w:hint="default"/>
      </w:rPr>
    </w:lvl>
    <w:lvl w:ilvl="5" w:tplc="04090005" w:tentative="1">
      <w:start w:val="1"/>
      <w:numFmt w:val="bullet"/>
      <w:lvlText w:val=""/>
      <w:lvlJc w:val="left"/>
      <w:pPr>
        <w:ind w:left="13200" w:hanging="360"/>
      </w:pPr>
      <w:rPr>
        <w:rFonts w:ascii="Wingdings" w:hAnsi="Wingdings" w:hint="default"/>
      </w:rPr>
    </w:lvl>
    <w:lvl w:ilvl="6" w:tplc="04090001" w:tentative="1">
      <w:start w:val="1"/>
      <w:numFmt w:val="bullet"/>
      <w:lvlText w:val=""/>
      <w:lvlJc w:val="left"/>
      <w:pPr>
        <w:ind w:left="13920" w:hanging="360"/>
      </w:pPr>
      <w:rPr>
        <w:rFonts w:ascii="Symbol" w:hAnsi="Symbol" w:hint="default"/>
      </w:rPr>
    </w:lvl>
    <w:lvl w:ilvl="7" w:tplc="04090003" w:tentative="1">
      <w:start w:val="1"/>
      <w:numFmt w:val="bullet"/>
      <w:lvlText w:val="o"/>
      <w:lvlJc w:val="left"/>
      <w:pPr>
        <w:ind w:left="14640" w:hanging="360"/>
      </w:pPr>
      <w:rPr>
        <w:rFonts w:ascii="Courier New" w:hAnsi="Courier New" w:cs="Courier New" w:hint="default"/>
      </w:rPr>
    </w:lvl>
    <w:lvl w:ilvl="8" w:tplc="04090005" w:tentative="1">
      <w:start w:val="1"/>
      <w:numFmt w:val="bullet"/>
      <w:lvlText w:val=""/>
      <w:lvlJc w:val="left"/>
      <w:pPr>
        <w:ind w:left="15360" w:hanging="360"/>
      </w:pPr>
      <w:rPr>
        <w:rFonts w:ascii="Wingdings" w:hAnsi="Wingdings" w:hint="default"/>
      </w:rPr>
    </w:lvl>
  </w:abstractNum>
  <w:abstractNum w:abstractNumId="1" w15:restartNumberingAfterBreak="0">
    <w:nsid w:val="52E61613"/>
    <w:multiLevelType w:val="hybridMultilevel"/>
    <w:tmpl w:val="7BFAAFE2"/>
    <w:lvl w:ilvl="0" w:tplc="23E6A0C0">
      <w:start w:val="12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96EB3"/>
    <w:rsid w:val="0012139A"/>
    <w:rsid w:val="00140A21"/>
    <w:rsid w:val="002E54FF"/>
    <w:rsid w:val="003C49C5"/>
    <w:rsid w:val="007544FD"/>
    <w:rsid w:val="00896EB3"/>
    <w:rsid w:val="00F2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B1D5F7"/>
  <w15:docId w15:val="{1B64353A-3B01-40F0-82EE-650060B2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21"/>
    <w:pPr>
      <w:tabs>
        <w:tab w:val="center" w:pos="4680"/>
        <w:tab w:val="right" w:pos="9360"/>
      </w:tabs>
    </w:pPr>
  </w:style>
  <w:style w:type="character" w:customStyle="1" w:styleId="HeaderChar">
    <w:name w:val="Header Char"/>
    <w:basedOn w:val="DefaultParagraphFont"/>
    <w:link w:val="Header"/>
    <w:uiPriority w:val="99"/>
    <w:rsid w:val="00140A21"/>
  </w:style>
  <w:style w:type="paragraph" w:styleId="Footer">
    <w:name w:val="footer"/>
    <w:basedOn w:val="Normal"/>
    <w:link w:val="FooterChar"/>
    <w:uiPriority w:val="99"/>
    <w:unhideWhenUsed/>
    <w:rsid w:val="00140A21"/>
    <w:pPr>
      <w:tabs>
        <w:tab w:val="center" w:pos="4680"/>
        <w:tab w:val="right" w:pos="9360"/>
      </w:tabs>
    </w:pPr>
  </w:style>
  <w:style w:type="character" w:customStyle="1" w:styleId="FooterChar">
    <w:name w:val="Footer Char"/>
    <w:basedOn w:val="DefaultParagraphFont"/>
    <w:link w:val="Footer"/>
    <w:uiPriority w:val="99"/>
    <w:rsid w:val="0014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Loudenberry</cp:lastModifiedBy>
  <cp:revision>3</cp:revision>
  <cp:lastPrinted>2020-09-11T18:04:00Z</cp:lastPrinted>
  <dcterms:created xsi:type="dcterms:W3CDTF">2020-09-15T14:31:00Z</dcterms:created>
  <dcterms:modified xsi:type="dcterms:W3CDTF">2020-09-29T18:25:00Z</dcterms:modified>
</cp:coreProperties>
</file>